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8FD4B" w14:textId="77777777" w:rsidR="008F08EC" w:rsidRPr="00F82ED0" w:rsidRDefault="008F08EC" w:rsidP="008F08EC">
      <w:pPr>
        <w:rPr>
          <w:rFonts w:ascii="Times New Roman" w:hAnsi="Times New Roman"/>
          <w:b/>
          <w:sz w:val="28"/>
          <w:szCs w:val="28"/>
        </w:rPr>
      </w:pPr>
      <w:r w:rsidRPr="00F82ED0">
        <w:rPr>
          <w:rFonts w:ascii="Times New Roman" w:hAnsi="Times New Roman"/>
          <w:b/>
          <w:bCs/>
          <w:sz w:val="28"/>
          <w:szCs w:val="28"/>
        </w:rPr>
        <w:t xml:space="preserve">TỔNG CỤC HẢI QUAN      </w:t>
      </w:r>
      <w:r w:rsidRPr="00F82ED0">
        <w:rPr>
          <w:rFonts w:ascii="Times New Roman" w:hAnsi="Times New Roman"/>
          <w:b/>
          <w:bCs/>
          <w:i/>
          <w:sz w:val="28"/>
          <w:szCs w:val="28"/>
        </w:rPr>
        <w:t xml:space="preserve">               </w:t>
      </w:r>
      <w:r w:rsidRPr="00F82ED0">
        <w:rPr>
          <w:rFonts w:ascii="Times New Roman" w:hAnsi="Times New Roman"/>
          <w:b/>
          <w:sz w:val="28"/>
          <w:szCs w:val="28"/>
        </w:rPr>
        <w:t xml:space="preserve">       </w:t>
      </w:r>
    </w:p>
    <w:p w14:paraId="4879FA3E" w14:textId="101C9624" w:rsidR="008F08EC" w:rsidRPr="00F82ED0" w:rsidRDefault="0099055A" w:rsidP="008F08EC">
      <w:pPr>
        <w:rPr>
          <w:rFonts w:ascii="Times New Roman" w:hAnsi="Times New Roman"/>
          <w:b/>
          <w:sz w:val="28"/>
          <w:szCs w:val="28"/>
        </w:rPr>
      </w:pPr>
      <w:r w:rsidRPr="00F82ED0">
        <w:rPr>
          <w:rFonts w:ascii="Times New Roman" w:hAnsi="Times New Roman"/>
          <w:bCs/>
          <w:sz w:val="28"/>
          <w:szCs w:val="28"/>
        </w:rPr>
        <w:t>S</w:t>
      </w:r>
      <w:r w:rsidR="008F08EC" w:rsidRPr="00F82ED0">
        <w:rPr>
          <w:rFonts w:ascii="Times New Roman" w:hAnsi="Times New Roman"/>
          <w:bCs/>
          <w:sz w:val="28"/>
          <w:szCs w:val="28"/>
        </w:rPr>
        <w:t xml:space="preserve">ố:   </w:t>
      </w:r>
      <w:r w:rsidR="00F62371">
        <w:rPr>
          <w:rFonts w:ascii="Times New Roman" w:hAnsi="Times New Roman"/>
          <w:bCs/>
          <w:sz w:val="28"/>
          <w:szCs w:val="28"/>
        </w:rPr>
        <w:t xml:space="preserve">    </w:t>
      </w:r>
      <w:r w:rsidR="008F08EC" w:rsidRPr="00F82ED0">
        <w:rPr>
          <w:rFonts w:ascii="Times New Roman" w:hAnsi="Times New Roman"/>
          <w:bCs/>
          <w:sz w:val="28"/>
          <w:szCs w:val="28"/>
        </w:rPr>
        <w:t xml:space="preserve">    /TTr-TCHQ</w:t>
      </w:r>
      <w:r w:rsidRPr="00F82ED0">
        <w:rPr>
          <w:rFonts w:ascii="Times New Roman" w:hAnsi="Times New Roman"/>
          <w:bCs/>
          <w:sz w:val="28"/>
          <w:szCs w:val="28"/>
        </w:rPr>
        <w:t>-GS</w:t>
      </w:r>
      <w:r w:rsidR="008F08EC" w:rsidRPr="00F82ED0">
        <w:rPr>
          <w:rFonts w:ascii="Times New Roman" w:hAnsi="Times New Roman"/>
          <w:bCs/>
          <w:sz w:val="28"/>
          <w:szCs w:val="28"/>
        </w:rPr>
        <w:t xml:space="preserve">                        </w:t>
      </w:r>
      <w:r w:rsidR="008F08EC" w:rsidRPr="00F82ED0">
        <w:rPr>
          <w:rFonts w:ascii="Times New Roman" w:hAnsi="Times New Roman"/>
          <w:bCs/>
          <w:i/>
          <w:sz w:val="28"/>
          <w:szCs w:val="28"/>
        </w:rPr>
        <w:t xml:space="preserve">Hà Nội, ngày </w:t>
      </w:r>
      <w:r w:rsidR="00F62371">
        <w:rPr>
          <w:rFonts w:ascii="Times New Roman" w:hAnsi="Times New Roman"/>
          <w:bCs/>
          <w:i/>
          <w:sz w:val="28"/>
          <w:szCs w:val="28"/>
        </w:rPr>
        <w:t>03</w:t>
      </w:r>
      <w:r w:rsidR="008F08EC" w:rsidRPr="00F82ED0">
        <w:rPr>
          <w:rFonts w:ascii="Times New Roman" w:hAnsi="Times New Roman"/>
          <w:bCs/>
          <w:i/>
          <w:sz w:val="28"/>
          <w:szCs w:val="28"/>
        </w:rPr>
        <w:t xml:space="preserve"> tháng </w:t>
      </w:r>
      <w:r w:rsidR="00F62371">
        <w:rPr>
          <w:rFonts w:ascii="Times New Roman" w:hAnsi="Times New Roman"/>
          <w:bCs/>
          <w:i/>
          <w:sz w:val="28"/>
          <w:szCs w:val="28"/>
        </w:rPr>
        <w:t>6</w:t>
      </w:r>
      <w:r w:rsidR="008F08EC" w:rsidRPr="00F82ED0">
        <w:rPr>
          <w:rFonts w:ascii="Times New Roman" w:hAnsi="Times New Roman"/>
          <w:bCs/>
          <w:i/>
          <w:sz w:val="28"/>
          <w:szCs w:val="28"/>
        </w:rPr>
        <w:t xml:space="preserve"> năm 2021</w:t>
      </w:r>
    </w:p>
    <w:p w14:paraId="0A81E7C1" w14:textId="48C2968B" w:rsidR="008F08EC" w:rsidRPr="00F82ED0" w:rsidRDefault="00C942B7" w:rsidP="008F08EC">
      <w:pPr>
        <w:ind w:right="561"/>
        <w:rPr>
          <w:rFonts w:ascii="Times New Roman" w:hAnsi="Times New Roman"/>
          <w:bCs/>
          <w:sz w:val="28"/>
          <w:szCs w:val="28"/>
        </w:rPr>
      </w:pPr>
      <w:r w:rsidRPr="00F82ED0">
        <w:rPr>
          <w:rFonts w:ascii="Times New Roman" w:hAnsi="Times New Roman"/>
          <w:bCs/>
          <w:noProof/>
          <w:sz w:val="28"/>
          <w:szCs w:val="28"/>
        </w:rPr>
        <mc:AlternateContent>
          <mc:Choice Requires="wps">
            <w:drawing>
              <wp:anchor distT="0" distB="0" distL="114300" distR="114300" simplePos="0" relativeHeight="251660288" behindDoc="0" locked="0" layoutInCell="1" allowOverlap="1" wp14:anchorId="50292170" wp14:editId="58176F94">
                <wp:simplePos x="0" y="0"/>
                <wp:positionH relativeFrom="column">
                  <wp:posOffset>654685</wp:posOffset>
                </wp:positionH>
                <wp:positionV relativeFrom="paragraph">
                  <wp:posOffset>8255</wp:posOffset>
                </wp:positionV>
                <wp:extent cx="1033780" cy="0"/>
                <wp:effectExtent l="9525" t="8255" r="1397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5CFE3" id="_x0000_t32" coordsize="21600,21600" o:spt="32" o:oned="t" path="m,l21600,21600e" filled="f">
                <v:path arrowok="t" fillok="f" o:connecttype="none"/>
                <o:lock v:ext="edit" shapetype="t"/>
              </v:shapetype>
              <v:shape id="AutoShape 2" o:spid="_x0000_s1026" type="#_x0000_t32" style="position:absolute;margin-left:51.55pt;margin-top:.65pt;width:81.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4aAHg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"/>
            </w:pict>
          </mc:Fallback>
        </mc:AlternateContent>
      </w:r>
      <w:r w:rsidR="008F08EC" w:rsidRPr="00F82ED0">
        <w:rPr>
          <w:rFonts w:ascii="Times New Roman" w:hAnsi="Times New Roman"/>
          <w:bCs/>
          <w:sz w:val="28"/>
          <w:szCs w:val="28"/>
        </w:rPr>
        <w:t xml:space="preserve">         </w:t>
      </w:r>
    </w:p>
    <w:p w14:paraId="34A498AD" w14:textId="77777777" w:rsidR="008F08EC" w:rsidRPr="00F82ED0" w:rsidRDefault="008F08EC" w:rsidP="008F08EC">
      <w:pPr>
        <w:ind w:right="561" w:firstLine="0"/>
        <w:rPr>
          <w:rFonts w:ascii="Times New Roman" w:hAnsi="Times New Roman"/>
          <w:bCs/>
          <w:sz w:val="28"/>
          <w:szCs w:val="28"/>
        </w:rPr>
      </w:pPr>
    </w:p>
    <w:p w14:paraId="2981FC37" w14:textId="77777777" w:rsidR="008F08EC" w:rsidRPr="00F82ED0" w:rsidRDefault="008F08EC" w:rsidP="008F08EC">
      <w:pPr>
        <w:ind w:right="561" w:firstLine="0"/>
        <w:rPr>
          <w:rFonts w:ascii="Times New Roman" w:hAnsi="Times New Roman"/>
          <w:bCs/>
          <w:sz w:val="28"/>
          <w:szCs w:val="28"/>
        </w:rPr>
      </w:pPr>
    </w:p>
    <w:p w14:paraId="7AB59BE0" w14:textId="77777777" w:rsidR="008F08EC" w:rsidRPr="00F82ED0" w:rsidRDefault="008F08EC" w:rsidP="008F08EC">
      <w:pPr>
        <w:ind w:right="561" w:firstLine="0"/>
        <w:rPr>
          <w:rFonts w:ascii="Times New Roman" w:hAnsi="Times New Roman"/>
          <w:bCs/>
          <w:sz w:val="28"/>
          <w:szCs w:val="28"/>
        </w:rPr>
      </w:pPr>
    </w:p>
    <w:p w14:paraId="2429CEAC" w14:textId="4C28FAB4" w:rsidR="008F08EC" w:rsidRPr="00F82ED0" w:rsidRDefault="008F08EC" w:rsidP="008F08EC">
      <w:pPr>
        <w:ind w:right="561" w:firstLine="0"/>
        <w:rPr>
          <w:rFonts w:ascii="Times New Roman" w:hAnsi="Times New Roman"/>
          <w:bCs/>
          <w:sz w:val="28"/>
          <w:szCs w:val="28"/>
        </w:rPr>
      </w:pPr>
    </w:p>
    <w:p w14:paraId="5B26B257" w14:textId="7694A378" w:rsidR="0099055A" w:rsidRPr="00F82ED0" w:rsidRDefault="0099055A" w:rsidP="008F08EC">
      <w:pPr>
        <w:ind w:right="561" w:firstLine="0"/>
        <w:rPr>
          <w:rFonts w:ascii="Times New Roman" w:hAnsi="Times New Roman"/>
          <w:bCs/>
          <w:sz w:val="28"/>
          <w:szCs w:val="28"/>
        </w:rPr>
      </w:pPr>
    </w:p>
    <w:p w14:paraId="3F503A11" w14:textId="03D0613E" w:rsidR="0099055A" w:rsidRPr="00F82ED0" w:rsidRDefault="0099055A" w:rsidP="008F08EC">
      <w:pPr>
        <w:ind w:right="561" w:firstLine="0"/>
        <w:rPr>
          <w:rFonts w:ascii="Times New Roman" w:hAnsi="Times New Roman"/>
          <w:bCs/>
          <w:sz w:val="28"/>
          <w:szCs w:val="28"/>
        </w:rPr>
      </w:pPr>
    </w:p>
    <w:p w14:paraId="6C2F2A70" w14:textId="687BFD40" w:rsidR="0099055A" w:rsidRPr="00F82ED0" w:rsidRDefault="0099055A" w:rsidP="008F08EC">
      <w:pPr>
        <w:ind w:right="561" w:firstLine="0"/>
        <w:rPr>
          <w:rFonts w:ascii="Times New Roman" w:hAnsi="Times New Roman"/>
          <w:bCs/>
          <w:sz w:val="28"/>
          <w:szCs w:val="28"/>
        </w:rPr>
      </w:pPr>
    </w:p>
    <w:p w14:paraId="4553247C" w14:textId="4192DFD7" w:rsidR="007A1927" w:rsidRDefault="007A1927" w:rsidP="008F08EC">
      <w:pPr>
        <w:ind w:right="561" w:firstLine="0"/>
        <w:rPr>
          <w:rFonts w:ascii="Times New Roman" w:hAnsi="Times New Roman"/>
          <w:bCs/>
          <w:sz w:val="28"/>
          <w:szCs w:val="28"/>
        </w:rPr>
      </w:pPr>
    </w:p>
    <w:p w14:paraId="3AA21A91" w14:textId="77E1EFE2" w:rsidR="00F71D96" w:rsidRDefault="00F71D96" w:rsidP="008F08EC">
      <w:pPr>
        <w:ind w:right="561" w:firstLine="0"/>
        <w:rPr>
          <w:rFonts w:ascii="Times New Roman" w:hAnsi="Times New Roman"/>
          <w:bCs/>
          <w:sz w:val="28"/>
          <w:szCs w:val="28"/>
        </w:rPr>
      </w:pPr>
    </w:p>
    <w:p w14:paraId="31BCAEAF" w14:textId="2E863389" w:rsidR="00F71D96" w:rsidRDefault="00F71D96" w:rsidP="008F08EC">
      <w:pPr>
        <w:ind w:right="561" w:firstLine="0"/>
        <w:rPr>
          <w:rFonts w:ascii="Times New Roman" w:hAnsi="Times New Roman"/>
          <w:bCs/>
          <w:sz w:val="28"/>
          <w:szCs w:val="28"/>
        </w:rPr>
      </w:pPr>
    </w:p>
    <w:p w14:paraId="6D73DEF1" w14:textId="77777777" w:rsidR="00F71D96" w:rsidRPr="00F82ED0" w:rsidRDefault="00F71D96" w:rsidP="008F08EC">
      <w:pPr>
        <w:ind w:right="561" w:firstLine="0"/>
        <w:rPr>
          <w:rFonts w:ascii="Times New Roman" w:hAnsi="Times New Roman"/>
          <w:bCs/>
          <w:sz w:val="28"/>
          <w:szCs w:val="28"/>
        </w:rPr>
      </w:pPr>
    </w:p>
    <w:p w14:paraId="72EA5E58" w14:textId="77777777" w:rsidR="008F08EC" w:rsidRPr="00F82ED0" w:rsidRDefault="008F08EC" w:rsidP="008F08EC">
      <w:pPr>
        <w:ind w:right="561" w:firstLine="0"/>
        <w:rPr>
          <w:rFonts w:ascii="Times New Roman" w:hAnsi="Times New Roman"/>
          <w:bCs/>
          <w:sz w:val="28"/>
          <w:szCs w:val="28"/>
        </w:rPr>
      </w:pPr>
    </w:p>
    <w:p w14:paraId="24324936" w14:textId="77777777" w:rsidR="008F08EC" w:rsidRPr="00F82ED0" w:rsidRDefault="008F08EC" w:rsidP="008F08EC">
      <w:pPr>
        <w:spacing w:after="0"/>
        <w:ind w:firstLine="0"/>
        <w:jc w:val="center"/>
        <w:rPr>
          <w:rFonts w:ascii="Times New Roman" w:hAnsi="Times New Roman"/>
          <w:b/>
          <w:sz w:val="28"/>
          <w:szCs w:val="28"/>
          <w:lang w:val="vi-VN"/>
        </w:rPr>
      </w:pPr>
      <w:r w:rsidRPr="00F82ED0">
        <w:rPr>
          <w:rFonts w:ascii="Times New Roman" w:hAnsi="Times New Roman"/>
          <w:b/>
          <w:sz w:val="28"/>
          <w:szCs w:val="28"/>
        </w:rPr>
        <w:t>T</w:t>
      </w:r>
      <w:r w:rsidRPr="00F82ED0">
        <w:rPr>
          <w:rFonts w:ascii="Times New Roman" w:hAnsi="Times New Roman"/>
          <w:b/>
          <w:sz w:val="28"/>
          <w:szCs w:val="28"/>
          <w:lang w:val="vi-VN"/>
        </w:rPr>
        <w:t xml:space="preserve">Ờ </w:t>
      </w:r>
      <w:r w:rsidRPr="00F82ED0">
        <w:rPr>
          <w:rFonts w:ascii="Times New Roman" w:hAnsi="Times New Roman"/>
          <w:b/>
          <w:sz w:val="28"/>
          <w:szCs w:val="28"/>
          <w:lang w:val="fr-FR"/>
        </w:rPr>
        <w:t xml:space="preserve">TRÌNH </w:t>
      </w:r>
      <w:r w:rsidRPr="00F82ED0">
        <w:rPr>
          <w:rFonts w:ascii="Times New Roman" w:hAnsi="Times New Roman"/>
          <w:b/>
          <w:sz w:val="28"/>
          <w:szCs w:val="28"/>
          <w:lang w:val="vi-VN"/>
        </w:rPr>
        <w:t>BỘ</w:t>
      </w:r>
    </w:p>
    <w:p w14:paraId="382F5E2E" w14:textId="179FA678" w:rsidR="008F08EC" w:rsidRPr="00983D3B" w:rsidRDefault="008F08EC" w:rsidP="008F08EC">
      <w:pPr>
        <w:spacing w:after="0"/>
        <w:jc w:val="center"/>
        <w:rPr>
          <w:rFonts w:ascii="Times New Roman" w:hAnsi="Times New Roman"/>
          <w:i/>
          <w:iCs/>
          <w:sz w:val="26"/>
          <w:szCs w:val="26"/>
          <w:lang w:val="fr-FR"/>
        </w:rPr>
      </w:pPr>
      <w:r w:rsidRPr="00983D3B">
        <w:rPr>
          <w:rFonts w:ascii="Times New Roman" w:hAnsi="Times New Roman"/>
          <w:i/>
          <w:sz w:val="26"/>
          <w:szCs w:val="26"/>
          <w:lang w:val="fr-FR"/>
        </w:rPr>
        <w:t>V/v</w:t>
      </w:r>
      <w:r w:rsidR="00BC0E1A" w:rsidRPr="00983D3B">
        <w:rPr>
          <w:rFonts w:ascii="Times New Roman" w:hAnsi="Times New Roman"/>
          <w:i/>
          <w:sz w:val="26"/>
          <w:szCs w:val="26"/>
          <w:lang w:val="fr-FR"/>
        </w:rPr>
        <w:t xml:space="preserve"> </w:t>
      </w:r>
      <w:r w:rsidR="00983D3B" w:rsidRPr="00983D3B">
        <w:rPr>
          <w:rFonts w:ascii="Times New Roman" w:hAnsi="Times New Roman"/>
          <w:i/>
          <w:sz w:val="26"/>
          <w:szCs w:val="26"/>
          <w:lang w:val="fr-FR"/>
        </w:rPr>
        <w:t xml:space="preserve">gửi Bộ Tư pháp thẩm định về </w:t>
      </w:r>
      <w:r w:rsidRPr="00983D3B">
        <w:rPr>
          <w:rFonts w:ascii="Times New Roman" w:hAnsi="Times New Roman"/>
          <w:i/>
          <w:sz w:val="26"/>
          <w:szCs w:val="26"/>
          <w:lang w:val="pt-PT"/>
        </w:rPr>
        <w:t xml:space="preserve">dự thảo Nghị định quy định </w:t>
      </w:r>
      <w:r w:rsidR="005B46DB" w:rsidRPr="00983D3B">
        <w:rPr>
          <w:rFonts w:ascii="Times New Roman" w:hAnsi="Times New Roman"/>
          <w:i/>
          <w:sz w:val="26"/>
          <w:szCs w:val="26"/>
          <w:lang w:val="pt-PT"/>
        </w:rPr>
        <w:t xml:space="preserve">cơ chế quản lý, phương thức, trình tự, thủ tục </w:t>
      </w:r>
      <w:r w:rsidRPr="00983D3B">
        <w:rPr>
          <w:rFonts w:ascii="Times New Roman" w:hAnsi="Times New Roman"/>
          <w:i/>
          <w:sz w:val="26"/>
          <w:szCs w:val="26"/>
          <w:lang w:val="pt-PT"/>
        </w:rPr>
        <w:t>kiểm tra nhà nước về chất lượng</w:t>
      </w:r>
      <w:r w:rsidR="00983D3B">
        <w:rPr>
          <w:rFonts w:ascii="Times New Roman" w:hAnsi="Times New Roman"/>
          <w:i/>
          <w:sz w:val="26"/>
          <w:szCs w:val="26"/>
          <w:lang w:val="pt-PT"/>
        </w:rPr>
        <w:t xml:space="preserve"> và</w:t>
      </w:r>
      <w:r w:rsidRPr="00983D3B">
        <w:rPr>
          <w:rFonts w:ascii="Times New Roman" w:hAnsi="Times New Roman"/>
          <w:i/>
          <w:sz w:val="26"/>
          <w:szCs w:val="26"/>
          <w:lang w:val="pt-PT"/>
        </w:rPr>
        <w:t xml:space="preserve"> kiểm tra nhà nước về an toàn thực phẩm đối với hàng hóa nhập khẩu</w:t>
      </w:r>
    </w:p>
    <w:p w14:paraId="0C3CE215" w14:textId="4DDCA24D" w:rsidR="008F08EC" w:rsidRPr="00F82ED0" w:rsidRDefault="00C942B7" w:rsidP="008F08EC">
      <w:pPr>
        <w:spacing w:after="0"/>
        <w:jc w:val="center"/>
        <w:rPr>
          <w:rFonts w:ascii="Times New Roman" w:hAnsi="Times New Roman"/>
          <w:sz w:val="32"/>
          <w:szCs w:val="28"/>
          <w:lang w:val="fr-FR"/>
        </w:rPr>
      </w:pPr>
      <w:r w:rsidRPr="00F82ED0">
        <w:rPr>
          <w:rFonts w:ascii="Times New Roman" w:hAnsi="Times New Roman"/>
          <w:noProof/>
          <w:sz w:val="32"/>
          <w:szCs w:val="28"/>
        </w:rPr>
        <mc:AlternateContent>
          <mc:Choice Requires="wps">
            <w:drawing>
              <wp:anchor distT="0" distB="0" distL="114300" distR="114300" simplePos="0" relativeHeight="251661312" behindDoc="0" locked="0" layoutInCell="1" allowOverlap="1" wp14:anchorId="54F49389" wp14:editId="4C9010AD">
                <wp:simplePos x="0" y="0"/>
                <wp:positionH relativeFrom="column">
                  <wp:posOffset>1624330</wp:posOffset>
                </wp:positionH>
                <wp:positionV relativeFrom="paragraph">
                  <wp:posOffset>138430</wp:posOffset>
                </wp:positionV>
                <wp:extent cx="2361565" cy="0"/>
                <wp:effectExtent l="7620" t="11430" r="1206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B0AA7" id="AutoShape 3" o:spid="_x0000_s1026" type="#_x0000_t32" style="position:absolute;margin-left:127.9pt;margin-top:10.9pt;width:18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agF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3gyy6azKUb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"/>
            </w:pict>
          </mc:Fallback>
        </mc:AlternateContent>
      </w:r>
      <w:r w:rsidR="008F08EC" w:rsidRPr="00F82ED0">
        <w:rPr>
          <w:rFonts w:ascii="Times New Roman" w:hAnsi="Times New Roman"/>
          <w:sz w:val="32"/>
          <w:szCs w:val="28"/>
          <w:lang w:val="fr-FR"/>
        </w:rPr>
        <w:t xml:space="preserve">                                                                                                                                                                                                                                                                                                      </w:t>
      </w:r>
    </w:p>
    <w:p w14:paraId="30B4D0D0" w14:textId="59F5E96A" w:rsidR="00606918" w:rsidRDefault="00FB0888" w:rsidP="0028722A">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 xml:space="preserve">Về việc xây dựng </w:t>
      </w:r>
      <w:r w:rsidR="00192027">
        <w:rPr>
          <w:rFonts w:ascii="Times New Roman" w:eastAsia="Times New Roman" w:hAnsi="Times New Roman"/>
          <w:spacing w:val="-1"/>
          <w:sz w:val="28"/>
          <w:szCs w:val="28"/>
        </w:rPr>
        <w:t xml:space="preserve">dự thảo </w:t>
      </w:r>
      <w:r w:rsidR="00192027" w:rsidRPr="00192027">
        <w:rPr>
          <w:rFonts w:ascii="Times New Roman" w:eastAsia="Times New Roman" w:hAnsi="Times New Roman"/>
          <w:spacing w:val="-1"/>
          <w:sz w:val="28"/>
          <w:szCs w:val="28"/>
        </w:rPr>
        <w:t>Nghị định quy định cơ chế quản lý, phương thức, trình tự, thủ tục kiểm tra nhà nước về chất lượng, kiểm tra nhà nước về an toàn thực phẩm đối với hàng hóa nhập khẩu (sau đây gọi tắt là dự thảo Nghị định)</w:t>
      </w:r>
      <w:r w:rsidR="00B032D0" w:rsidRPr="00F82ED0">
        <w:rPr>
          <w:rFonts w:ascii="Times New Roman" w:eastAsia="Times New Roman" w:hAnsi="Times New Roman"/>
          <w:spacing w:val="-1"/>
          <w:sz w:val="28"/>
          <w:szCs w:val="28"/>
        </w:rPr>
        <w:t xml:space="preserve">, </w:t>
      </w:r>
      <w:r w:rsidR="008F08EC" w:rsidRPr="00F82ED0">
        <w:rPr>
          <w:rFonts w:ascii="Times New Roman" w:eastAsia="Times New Roman" w:hAnsi="Times New Roman"/>
          <w:spacing w:val="-1"/>
          <w:sz w:val="28"/>
          <w:szCs w:val="28"/>
        </w:rPr>
        <w:t xml:space="preserve">Tổng cục Hải quan xin báo cáo </w:t>
      </w:r>
      <w:r w:rsidR="005B46DB" w:rsidRPr="00F82ED0">
        <w:rPr>
          <w:rFonts w:ascii="Times New Roman" w:eastAsia="Times New Roman" w:hAnsi="Times New Roman"/>
          <w:spacing w:val="-1"/>
          <w:sz w:val="28"/>
          <w:szCs w:val="28"/>
        </w:rPr>
        <w:t xml:space="preserve">và đề xuất </w:t>
      </w:r>
      <w:r w:rsidR="008F08EC" w:rsidRPr="00F82ED0">
        <w:rPr>
          <w:rFonts w:ascii="Times New Roman" w:eastAsia="Times New Roman" w:hAnsi="Times New Roman"/>
          <w:spacing w:val="-1"/>
          <w:sz w:val="28"/>
          <w:szCs w:val="28"/>
        </w:rPr>
        <w:t>như sau:</w:t>
      </w:r>
    </w:p>
    <w:p w14:paraId="68651A5C" w14:textId="06ECDD36" w:rsidR="00D4738C" w:rsidRPr="00F636B9" w:rsidRDefault="00D4738C" w:rsidP="00D4738C">
      <w:pPr>
        <w:shd w:val="clear" w:color="auto" w:fill="FFFFFF"/>
        <w:spacing w:after="0"/>
        <w:ind w:firstLine="720"/>
        <w:rPr>
          <w:rFonts w:ascii="Times New Roman" w:eastAsia="Times New Roman" w:hAnsi="Times New Roman"/>
          <w:b/>
          <w:spacing w:val="-1"/>
          <w:sz w:val="28"/>
          <w:szCs w:val="28"/>
        </w:rPr>
      </w:pPr>
      <w:r w:rsidRPr="00F636B9">
        <w:rPr>
          <w:rFonts w:ascii="Times New Roman" w:eastAsia="Times New Roman" w:hAnsi="Times New Roman"/>
          <w:b/>
          <w:spacing w:val="-1"/>
          <w:sz w:val="28"/>
          <w:szCs w:val="28"/>
        </w:rPr>
        <w:t xml:space="preserve">I. Về ý kiến </w:t>
      </w:r>
      <w:r>
        <w:rPr>
          <w:rFonts w:ascii="Times New Roman" w:eastAsia="Times New Roman" w:hAnsi="Times New Roman"/>
          <w:b/>
          <w:spacing w:val="-1"/>
          <w:sz w:val="28"/>
          <w:szCs w:val="28"/>
        </w:rPr>
        <w:t xml:space="preserve">chỉ đạo </w:t>
      </w:r>
      <w:r w:rsidRPr="00F636B9">
        <w:rPr>
          <w:rFonts w:ascii="Times New Roman" w:eastAsia="Times New Roman" w:hAnsi="Times New Roman"/>
          <w:b/>
          <w:spacing w:val="-1"/>
          <w:sz w:val="28"/>
          <w:szCs w:val="28"/>
        </w:rPr>
        <w:t>của Ban Cán sự đảng Bộ Tài chính</w:t>
      </w:r>
    </w:p>
    <w:p w14:paraId="09B125AD" w14:textId="77777777" w:rsidR="00D4738C" w:rsidRPr="00D4738C" w:rsidRDefault="00D4738C" w:rsidP="00D4738C">
      <w:pPr>
        <w:shd w:val="clear" w:color="auto" w:fill="FFFFFF"/>
        <w:spacing w:after="0"/>
        <w:ind w:firstLine="720"/>
        <w:rPr>
          <w:rFonts w:ascii="Times New Roman" w:eastAsia="Times New Roman" w:hAnsi="Times New Roman"/>
          <w:spacing w:val="-1"/>
          <w:sz w:val="28"/>
          <w:szCs w:val="28"/>
          <w:u w:val="single"/>
        </w:rPr>
      </w:pPr>
      <w:r w:rsidRPr="00D4738C">
        <w:rPr>
          <w:rFonts w:ascii="Times New Roman" w:eastAsia="Times New Roman" w:hAnsi="Times New Roman"/>
          <w:spacing w:val="-1"/>
          <w:sz w:val="28"/>
          <w:szCs w:val="28"/>
          <w:u w:val="single"/>
        </w:rPr>
        <w:t>Ý kiến chỉ đạo của Ban Cán sự đảng:</w:t>
      </w:r>
    </w:p>
    <w:p w14:paraId="6BFF00B0" w14:textId="7FE4D18D" w:rsidR="00D4738C" w:rsidRPr="00D4738C" w:rsidRDefault="00B5601D" w:rsidP="00D4738C">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 xml:space="preserve">Các thành viên Ban Cán sự đều nhất trí với dự thảo Nghị định. Ngoài ra, </w:t>
      </w:r>
      <w:r w:rsidR="00D4738C" w:rsidRPr="00D4738C">
        <w:rPr>
          <w:rFonts w:ascii="Times New Roman" w:eastAsia="Times New Roman" w:hAnsi="Times New Roman"/>
          <w:spacing w:val="-1"/>
          <w:sz w:val="28"/>
          <w:szCs w:val="28"/>
        </w:rPr>
        <w:t xml:space="preserve">Đ/c Phạm Đức Thắng </w:t>
      </w:r>
      <w:r>
        <w:rPr>
          <w:rFonts w:ascii="Times New Roman" w:eastAsia="Times New Roman" w:hAnsi="Times New Roman"/>
          <w:spacing w:val="-1"/>
          <w:sz w:val="28"/>
          <w:szCs w:val="28"/>
        </w:rPr>
        <w:t xml:space="preserve">có ý kiến </w:t>
      </w:r>
      <w:r w:rsidR="00D4738C" w:rsidRPr="00D4738C">
        <w:rPr>
          <w:rFonts w:ascii="Times New Roman" w:eastAsia="Times New Roman" w:hAnsi="Times New Roman"/>
          <w:spacing w:val="-1"/>
          <w:sz w:val="28"/>
          <w:szCs w:val="28"/>
        </w:rPr>
        <w:t>đề nghị rà soát thêm Điều 68 Luật An toàn thực phẩm để xác định rõ hơn nội dung về thẩm quyền để chủ động triển khai nhiệm vụ của Tổng cục Hải quan đối với hoạt động kiểm tra: giảm, thông thường, kiểm tra chặt…</w:t>
      </w:r>
    </w:p>
    <w:p w14:paraId="30CA4B89" w14:textId="77777777" w:rsidR="00D4738C" w:rsidRPr="00D4738C" w:rsidRDefault="00D4738C" w:rsidP="00D4738C">
      <w:pPr>
        <w:shd w:val="clear" w:color="auto" w:fill="FFFFFF"/>
        <w:spacing w:after="0"/>
        <w:ind w:firstLine="720"/>
        <w:rPr>
          <w:rFonts w:ascii="Times New Roman" w:eastAsia="Times New Roman" w:hAnsi="Times New Roman"/>
          <w:spacing w:val="-1"/>
          <w:sz w:val="28"/>
          <w:szCs w:val="28"/>
          <w:u w:val="single"/>
        </w:rPr>
      </w:pPr>
      <w:r w:rsidRPr="00D4738C">
        <w:rPr>
          <w:rFonts w:ascii="Times New Roman" w:eastAsia="Times New Roman" w:hAnsi="Times New Roman"/>
          <w:spacing w:val="-1"/>
          <w:sz w:val="28"/>
          <w:szCs w:val="28"/>
          <w:u w:val="single"/>
        </w:rPr>
        <w:t>Báo cáo tiếp thu, giải trình của Tổng cục Hải quan:</w:t>
      </w:r>
    </w:p>
    <w:p w14:paraId="3973BD36" w14:textId="48E99854" w:rsidR="00D4738C" w:rsidRDefault="00D4738C" w:rsidP="00D4738C">
      <w:pPr>
        <w:spacing w:after="0"/>
        <w:ind w:firstLine="720"/>
        <w:rPr>
          <w:rFonts w:ascii="Times New Roman" w:eastAsia="Times New Roman" w:hAnsi="Times New Roman"/>
          <w:spacing w:val="-1"/>
          <w:sz w:val="28"/>
          <w:szCs w:val="28"/>
        </w:rPr>
      </w:pPr>
      <w:r w:rsidRPr="00D4738C">
        <w:rPr>
          <w:rFonts w:ascii="Times New Roman" w:hAnsi="Times New Roman"/>
          <w:sz w:val="28"/>
          <w:szCs w:val="28"/>
        </w:rPr>
        <w:t xml:space="preserve">Tại </w:t>
      </w:r>
      <w:r>
        <w:rPr>
          <w:rFonts w:ascii="Times New Roman" w:hAnsi="Times New Roman"/>
          <w:sz w:val="28"/>
          <w:szCs w:val="28"/>
        </w:rPr>
        <w:t xml:space="preserve">khoản 1 </w:t>
      </w:r>
      <w:r w:rsidRPr="00D4738C">
        <w:rPr>
          <w:rFonts w:ascii="Times New Roman" w:hAnsi="Times New Roman"/>
          <w:sz w:val="28"/>
          <w:szCs w:val="28"/>
        </w:rPr>
        <w:t xml:space="preserve">Điều 68 </w:t>
      </w:r>
      <w:r w:rsidRPr="00D4738C">
        <w:rPr>
          <w:rFonts w:ascii="Times New Roman" w:eastAsia="Times New Roman" w:hAnsi="Times New Roman"/>
          <w:spacing w:val="-1"/>
          <w:sz w:val="28"/>
          <w:szCs w:val="28"/>
        </w:rPr>
        <w:t>Luật An toàn thực phẩm quy định</w:t>
      </w:r>
      <w:r>
        <w:rPr>
          <w:rFonts w:ascii="Times New Roman" w:eastAsia="Times New Roman" w:hAnsi="Times New Roman"/>
          <w:spacing w:val="-1"/>
          <w:sz w:val="28"/>
          <w:szCs w:val="28"/>
        </w:rPr>
        <w:t>:</w:t>
      </w:r>
      <w:r w:rsidRPr="00D4738C">
        <w:rPr>
          <w:rFonts w:ascii="Times New Roman" w:eastAsia="Times New Roman" w:hAnsi="Times New Roman"/>
          <w:spacing w:val="-1"/>
          <w:sz w:val="28"/>
          <w:szCs w:val="28"/>
        </w:rPr>
        <w:t xml:space="preserve"> </w:t>
      </w:r>
      <w:r w:rsidRPr="00D4738C">
        <w:rPr>
          <w:rFonts w:ascii="Times New Roman" w:eastAsia="Times New Roman" w:hAnsi="Times New Roman"/>
          <w:i/>
          <w:spacing w:val="-1"/>
          <w:sz w:val="28"/>
          <w:szCs w:val="28"/>
        </w:rPr>
        <w:t xml:space="preserve">“1. Cơ quan quản lý an toàn thực phẩm thuộc Bộ quản lý ngành, lĩnh vực thực hiện kiểm tra nhà </w:t>
      </w:r>
      <w:r w:rsidRPr="00D4738C">
        <w:rPr>
          <w:rFonts w:ascii="Times New Roman" w:eastAsia="Times New Roman" w:hAnsi="Times New Roman"/>
          <w:i/>
          <w:spacing w:val="-1"/>
          <w:sz w:val="28"/>
          <w:szCs w:val="28"/>
        </w:rPr>
        <w:lastRenderedPageBreak/>
        <w:t>nước về an toàn thực phẩm trong sản xuất, kinh doanh thực phẩm theo quy định tại các Điều 61, 62, 63 và 64 của Luật này”</w:t>
      </w:r>
      <w:r>
        <w:rPr>
          <w:rFonts w:ascii="Times New Roman" w:eastAsia="Times New Roman" w:hAnsi="Times New Roman"/>
          <w:spacing w:val="-1"/>
          <w:sz w:val="28"/>
          <w:szCs w:val="28"/>
        </w:rPr>
        <w:t>.</w:t>
      </w:r>
    </w:p>
    <w:p w14:paraId="5485E88A" w14:textId="327A3223" w:rsidR="00D4738C" w:rsidRDefault="00D4738C" w:rsidP="00D4738C">
      <w:pPr>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 xml:space="preserve">Tại khoản 1 Điều 61 Luật an toàn thực phẩm quy định: </w:t>
      </w:r>
      <w:r w:rsidRPr="00D4738C">
        <w:rPr>
          <w:rFonts w:ascii="Times New Roman" w:eastAsia="Times New Roman" w:hAnsi="Times New Roman"/>
          <w:i/>
          <w:spacing w:val="-1"/>
          <w:sz w:val="28"/>
          <w:szCs w:val="28"/>
        </w:rPr>
        <w:t>“1. Chính phủ thống nhất quản lý nhà nước về an toàn thực phẩm”</w:t>
      </w:r>
      <w:r>
        <w:rPr>
          <w:rFonts w:ascii="Times New Roman" w:eastAsia="Times New Roman" w:hAnsi="Times New Roman"/>
          <w:spacing w:val="-1"/>
          <w:sz w:val="28"/>
          <w:szCs w:val="28"/>
        </w:rPr>
        <w:t xml:space="preserve"> và tại Điều 72 Luật an toàn thực phẩm quy định </w:t>
      </w:r>
      <w:r w:rsidRPr="00D4738C">
        <w:rPr>
          <w:rFonts w:ascii="Times New Roman" w:eastAsia="Times New Roman" w:hAnsi="Times New Roman"/>
          <w:i/>
          <w:spacing w:val="-1"/>
          <w:sz w:val="28"/>
          <w:szCs w:val="28"/>
        </w:rPr>
        <w:t>“Chính phủ quy định chi tiết và hướng dẫn thi hành các điều, khoản được giao trong Luật; hướng dẫn nh</w:t>
      </w:r>
      <w:r w:rsidR="0004110B">
        <w:rPr>
          <w:rFonts w:ascii="Times New Roman" w:eastAsia="Times New Roman" w:hAnsi="Times New Roman"/>
          <w:i/>
          <w:spacing w:val="-1"/>
          <w:sz w:val="28"/>
          <w:szCs w:val="28"/>
        </w:rPr>
        <w:t>ữ</w:t>
      </w:r>
      <w:r w:rsidRPr="00D4738C">
        <w:rPr>
          <w:rFonts w:ascii="Times New Roman" w:eastAsia="Times New Roman" w:hAnsi="Times New Roman"/>
          <w:i/>
          <w:spacing w:val="-1"/>
          <w:sz w:val="28"/>
          <w:szCs w:val="28"/>
        </w:rPr>
        <w:t>ng nội dung cần thiết khác của Luật này để đáp ứng yêu cầu quản lý nhà nước”</w:t>
      </w:r>
      <w:r>
        <w:rPr>
          <w:rFonts w:ascii="Times New Roman" w:eastAsia="Times New Roman" w:hAnsi="Times New Roman"/>
          <w:spacing w:val="-1"/>
          <w:sz w:val="28"/>
          <w:szCs w:val="28"/>
        </w:rPr>
        <w:t>.</w:t>
      </w:r>
    </w:p>
    <w:p w14:paraId="49BFB2DF" w14:textId="50AFE83E" w:rsidR="00D33BFA" w:rsidRDefault="00D33BFA" w:rsidP="00D4738C">
      <w:pPr>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Căn cứ các quy định tại Luật an toàn thực phẩm dẫn trên thì việc Chính phủ giao cơ quan hải quan là cơ quan kiểm tra nhà nước về an toàn thực phẩm là phù hợp.</w:t>
      </w:r>
    </w:p>
    <w:p w14:paraId="16CA427B" w14:textId="6542987C" w:rsidR="00D4738C" w:rsidRDefault="004C1002" w:rsidP="00FE5F0E">
      <w:pPr>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T</w:t>
      </w:r>
      <w:r w:rsidR="00D4738C" w:rsidRPr="00FE5F0E">
        <w:rPr>
          <w:rFonts w:ascii="Times New Roman" w:eastAsia="Times New Roman" w:hAnsi="Times New Roman"/>
          <w:spacing w:val="-1"/>
          <w:sz w:val="28"/>
          <w:szCs w:val="28"/>
        </w:rPr>
        <w:t>ại khoản 1 Điều 19 Nghị định số 15/2018/NĐ-CP của Chính phủ quy định chi tiết thi hành một số điều của Luật an toàn thực phẩm</w:t>
      </w:r>
      <w:r w:rsidR="00FE5A60">
        <w:rPr>
          <w:rFonts w:ascii="Times New Roman" w:eastAsia="Times New Roman" w:hAnsi="Times New Roman"/>
          <w:spacing w:val="-1"/>
          <w:sz w:val="28"/>
          <w:szCs w:val="28"/>
        </w:rPr>
        <w:t>, Chính phủ đã</w:t>
      </w:r>
      <w:r w:rsidR="00FE5F0E">
        <w:rPr>
          <w:rFonts w:ascii="Times New Roman" w:eastAsia="Times New Roman" w:hAnsi="Times New Roman"/>
          <w:spacing w:val="-1"/>
          <w:sz w:val="28"/>
          <w:szCs w:val="28"/>
        </w:rPr>
        <w:t xml:space="preserve"> quy định cơ quan hải quan thực hiện kiểm tra nhà nước về an toàn thực phẩm đối với hàng hóa áp dụng phương thức kiểm tra giảm. </w:t>
      </w:r>
      <w:r>
        <w:rPr>
          <w:rFonts w:ascii="Times New Roman" w:eastAsia="Times New Roman" w:hAnsi="Times New Roman"/>
          <w:spacing w:val="-1"/>
          <w:sz w:val="28"/>
          <w:szCs w:val="28"/>
        </w:rPr>
        <w:t>Ngoài ra, tại Quyết định số 38/QĐ-TTg, Thủ tướng C</w:t>
      </w:r>
      <w:r w:rsidR="00B62289">
        <w:rPr>
          <w:rFonts w:ascii="Times New Roman" w:eastAsia="Times New Roman" w:hAnsi="Times New Roman"/>
          <w:spacing w:val="-1"/>
          <w:sz w:val="28"/>
          <w:szCs w:val="28"/>
        </w:rPr>
        <w:t>h</w:t>
      </w:r>
      <w:r>
        <w:rPr>
          <w:rFonts w:ascii="Times New Roman" w:eastAsia="Times New Roman" w:hAnsi="Times New Roman"/>
          <w:spacing w:val="-1"/>
          <w:sz w:val="28"/>
          <w:szCs w:val="28"/>
        </w:rPr>
        <w:t xml:space="preserve">ính phủ đã </w:t>
      </w:r>
      <w:r w:rsidR="0004110B">
        <w:rPr>
          <w:rFonts w:ascii="Times New Roman" w:eastAsia="Times New Roman" w:hAnsi="Times New Roman"/>
          <w:spacing w:val="-1"/>
          <w:sz w:val="28"/>
          <w:szCs w:val="28"/>
        </w:rPr>
        <w:t>giao</w:t>
      </w:r>
      <w:r>
        <w:rPr>
          <w:rFonts w:ascii="Times New Roman" w:eastAsia="Times New Roman" w:hAnsi="Times New Roman"/>
          <w:spacing w:val="-1"/>
          <w:sz w:val="28"/>
          <w:szCs w:val="28"/>
        </w:rPr>
        <w:t xml:space="preserve"> cơ quan hải quan là cơ quan kiểm tra nhà nước về an toàn thực phẩm đối với hàng hóa nhập khẩu. Do vậy, </w:t>
      </w:r>
      <w:r w:rsidR="00FE5F0E">
        <w:rPr>
          <w:rFonts w:ascii="Times New Roman" w:eastAsia="Times New Roman" w:hAnsi="Times New Roman"/>
          <w:spacing w:val="-1"/>
          <w:sz w:val="28"/>
          <w:szCs w:val="28"/>
        </w:rPr>
        <w:t>việc Chính phủ quy định cơ quan hải quan là cơ quan kiểm tra nhà nước về an toàn thực phẩm đối với hàng hóa nhập khẩu</w:t>
      </w:r>
      <w:r>
        <w:rPr>
          <w:rFonts w:ascii="Times New Roman" w:eastAsia="Times New Roman" w:hAnsi="Times New Roman"/>
          <w:spacing w:val="-1"/>
          <w:sz w:val="28"/>
          <w:szCs w:val="28"/>
        </w:rPr>
        <w:t xml:space="preserve"> tại dự thảo Nghị định</w:t>
      </w:r>
      <w:r w:rsidR="00FE5F0E">
        <w:rPr>
          <w:rFonts w:ascii="Times New Roman" w:eastAsia="Times New Roman" w:hAnsi="Times New Roman"/>
          <w:spacing w:val="-1"/>
          <w:sz w:val="28"/>
          <w:szCs w:val="28"/>
        </w:rPr>
        <w:t xml:space="preserve"> là phù hợp</w:t>
      </w:r>
      <w:r w:rsidR="00D33BFA">
        <w:rPr>
          <w:rFonts w:ascii="Times New Roman" w:eastAsia="Times New Roman" w:hAnsi="Times New Roman"/>
          <w:spacing w:val="-1"/>
          <w:sz w:val="28"/>
          <w:szCs w:val="28"/>
        </w:rPr>
        <w:t xml:space="preserve"> với quy định hiện hành</w:t>
      </w:r>
      <w:r w:rsidR="00FE5F0E">
        <w:rPr>
          <w:rFonts w:ascii="Times New Roman" w:eastAsia="Times New Roman" w:hAnsi="Times New Roman"/>
          <w:spacing w:val="-1"/>
          <w:sz w:val="28"/>
          <w:szCs w:val="28"/>
        </w:rPr>
        <w:t>.</w:t>
      </w:r>
    </w:p>
    <w:p w14:paraId="008675D9" w14:textId="65D996A9" w:rsidR="00A22999" w:rsidRPr="008B3526" w:rsidRDefault="00563534" w:rsidP="0028722A">
      <w:pPr>
        <w:shd w:val="clear" w:color="auto" w:fill="FFFFFF"/>
        <w:spacing w:after="0"/>
        <w:ind w:firstLine="720"/>
        <w:rPr>
          <w:rFonts w:ascii="Times New Roman" w:eastAsia="Times New Roman" w:hAnsi="Times New Roman"/>
          <w:b/>
          <w:spacing w:val="-1"/>
          <w:sz w:val="28"/>
          <w:szCs w:val="28"/>
        </w:rPr>
      </w:pPr>
      <w:r>
        <w:rPr>
          <w:rFonts w:ascii="Times New Roman" w:eastAsia="Times New Roman" w:hAnsi="Times New Roman"/>
          <w:b/>
          <w:spacing w:val="-1"/>
          <w:sz w:val="28"/>
          <w:szCs w:val="28"/>
        </w:rPr>
        <w:t>I</w:t>
      </w:r>
      <w:r w:rsidR="00574CAA">
        <w:rPr>
          <w:rFonts w:ascii="Times New Roman" w:eastAsia="Times New Roman" w:hAnsi="Times New Roman"/>
          <w:b/>
          <w:spacing w:val="-1"/>
          <w:sz w:val="28"/>
          <w:szCs w:val="28"/>
        </w:rPr>
        <w:t>I</w:t>
      </w:r>
      <w:r w:rsidR="00FB0888" w:rsidRPr="006D6D9E">
        <w:rPr>
          <w:rFonts w:ascii="Times New Roman" w:eastAsia="Times New Roman" w:hAnsi="Times New Roman"/>
          <w:b/>
          <w:spacing w:val="-1"/>
          <w:sz w:val="28"/>
          <w:szCs w:val="28"/>
        </w:rPr>
        <w:t xml:space="preserve">. </w:t>
      </w:r>
      <w:r w:rsidR="008B3526" w:rsidRPr="008B3526">
        <w:rPr>
          <w:rFonts w:ascii="Times New Roman" w:eastAsia="Times New Roman" w:hAnsi="Times New Roman"/>
          <w:b/>
          <w:spacing w:val="-1"/>
          <w:sz w:val="28"/>
          <w:szCs w:val="28"/>
        </w:rPr>
        <w:t>Ý kiến về pháp lý của Vụ Pháp chế:</w:t>
      </w:r>
    </w:p>
    <w:p w14:paraId="0A81C48D" w14:textId="06DB2C15" w:rsidR="008B3526" w:rsidRDefault="008B3526" w:rsidP="0028722A">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 xml:space="preserve">Để đảm bảo cơ sở gửi Bộ Tư pháp thẩm định về hồ sơ xây dựng Nghị định, ngày 01/6/2021, Tổng cục Hải quan có công văn số </w:t>
      </w:r>
      <w:r w:rsidRPr="006D6D9E">
        <w:rPr>
          <w:rFonts w:ascii="Times New Roman" w:eastAsia="Times New Roman" w:hAnsi="Times New Roman"/>
          <w:spacing w:val="-1"/>
          <w:sz w:val="28"/>
          <w:szCs w:val="28"/>
        </w:rPr>
        <w:t>số 225/TCHQ-GSQL gửi Vụ Pháp chế Bộ và Văn phòng Bộ thẩm định về hồ sơ Nghị định trình Chính phủ</w:t>
      </w:r>
      <w:r>
        <w:rPr>
          <w:rFonts w:ascii="Times New Roman" w:eastAsia="Times New Roman" w:hAnsi="Times New Roman"/>
          <w:spacing w:val="-1"/>
          <w:sz w:val="28"/>
          <w:szCs w:val="28"/>
        </w:rPr>
        <w:t xml:space="preserve">. </w:t>
      </w:r>
    </w:p>
    <w:p w14:paraId="0D3E1E65" w14:textId="2136E8F6" w:rsidR="008A3EF2" w:rsidRDefault="006D6D9E" w:rsidP="0028722A">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 xml:space="preserve">Tổng cục Hải quan </w:t>
      </w:r>
      <w:r w:rsidR="008B3526">
        <w:rPr>
          <w:rFonts w:ascii="Times New Roman" w:eastAsia="Times New Roman" w:hAnsi="Times New Roman"/>
          <w:spacing w:val="-1"/>
          <w:sz w:val="28"/>
          <w:szCs w:val="28"/>
        </w:rPr>
        <w:t xml:space="preserve">đã nhận </w:t>
      </w:r>
      <w:r>
        <w:rPr>
          <w:rFonts w:ascii="Times New Roman" w:eastAsia="Times New Roman" w:hAnsi="Times New Roman"/>
          <w:spacing w:val="-1"/>
          <w:sz w:val="28"/>
          <w:szCs w:val="28"/>
        </w:rPr>
        <w:t xml:space="preserve">được công văn góp ý số </w:t>
      </w:r>
      <w:r w:rsidR="00D33BFA">
        <w:rPr>
          <w:rFonts w:ascii="Times New Roman" w:eastAsia="Times New Roman" w:hAnsi="Times New Roman"/>
          <w:spacing w:val="-1"/>
          <w:sz w:val="28"/>
          <w:szCs w:val="28"/>
        </w:rPr>
        <w:t xml:space="preserve">466/PCT ngày 31/5/2021 và công văn số </w:t>
      </w:r>
      <w:r>
        <w:rPr>
          <w:rFonts w:ascii="Times New Roman" w:eastAsia="Times New Roman" w:hAnsi="Times New Roman"/>
          <w:spacing w:val="-1"/>
          <w:sz w:val="28"/>
          <w:szCs w:val="28"/>
        </w:rPr>
        <w:t>474/PCT</w:t>
      </w:r>
      <w:r w:rsidR="00D33BFA">
        <w:rPr>
          <w:rFonts w:ascii="Times New Roman" w:eastAsia="Times New Roman" w:hAnsi="Times New Roman"/>
          <w:spacing w:val="-1"/>
          <w:sz w:val="28"/>
          <w:szCs w:val="28"/>
        </w:rPr>
        <w:t xml:space="preserve"> ngày 03/6/2021 </w:t>
      </w:r>
      <w:r>
        <w:rPr>
          <w:rFonts w:ascii="Times New Roman" w:eastAsia="Times New Roman" w:hAnsi="Times New Roman"/>
          <w:spacing w:val="-1"/>
          <w:sz w:val="28"/>
          <w:szCs w:val="28"/>
        </w:rPr>
        <w:t xml:space="preserve">của Vụ Pháp chế Bộ. </w:t>
      </w:r>
      <w:r w:rsidR="008A3EF2">
        <w:rPr>
          <w:rFonts w:ascii="Times New Roman" w:eastAsia="Times New Roman" w:hAnsi="Times New Roman"/>
          <w:spacing w:val="-1"/>
          <w:sz w:val="28"/>
          <w:szCs w:val="28"/>
        </w:rPr>
        <w:t>Về cơ bản, Vụ Pháp chế nhất trí về dự thảo Nghị định và tờ trình Chính phủ. Ngoài ra, Vụ Pháp chế còn một số ý kiến như sau:</w:t>
      </w:r>
    </w:p>
    <w:p w14:paraId="4CB81408" w14:textId="2101C43B" w:rsidR="00050DD2" w:rsidRDefault="008A3EF2" w:rsidP="00050DD2">
      <w:pPr>
        <w:shd w:val="clear" w:color="auto" w:fill="FFFFFF"/>
        <w:spacing w:after="0"/>
        <w:ind w:firstLine="720"/>
        <w:rPr>
          <w:rFonts w:ascii="Times New Roman" w:eastAsia="Times New Roman" w:hAnsi="Times New Roman"/>
          <w:b/>
          <w:spacing w:val="-1"/>
          <w:sz w:val="28"/>
          <w:szCs w:val="28"/>
        </w:rPr>
      </w:pPr>
      <w:r>
        <w:rPr>
          <w:rFonts w:ascii="Times New Roman" w:eastAsia="Times New Roman" w:hAnsi="Times New Roman"/>
          <w:b/>
          <w:spacing w:val="-1"/>
          <w:sz w:val="28"/>
          <w:szCs w:val="28"/>
        </w:rPr>
        <w:t>1</w:t>
      </w:r>
      <w:r w:rsidR="00050DD2">
        <w:rPr>
          <w:rFonts w:ascii="Times New Roman" w:eastAsia="Times New Roman" w:hAnsi="Times New Roman"/>
          <w:b/>
          <w:spacing w:val="-1"/>
          <w:sz w:val="28"/>
          <w:szCs w:val="28"/>
        </w:rPr>
        <w:t>. Về thủ tục xây dựng dự thảo Nghị định:</w:t>
      </w:r>
    </w:p>
    <w:p w14:paraId="1B41E38A" w14:textId="790A22E7" w:rsidR="008A3EF2" w:rsidRPr="008A3EF2" w:rsidRDefault="008A3EF2" w:rsidP="00050DD2">
      <w:pPr>
        <w:shd w:val="clear" w:color="auto" w:fill="FFFFFF"/>
        <w:spacing w:after="0"/>
        <w:ind w:firstLine="720"/>
        <w:rPr>
          <w:rFonts w:ascii="Times New Roman" w:eastAsia="Times New Roman" w:hAnsi="Times New Roman"/>
          <w:spacing w:val="-1"/>
          <w:sz w:val="28"/>
          <w:szCs w:val="28"/>
          <w:u w:val="single"/>
        </w:rPr>
      </w:pPr>
      <w:r w:rsidRPr="008A3EF2">
        <w:rPr>
          <w:rFonts w:ascii="Times New Roman" w:eastAsia="Times New Roman" w:hAnsi="Times New Roman"/>
          <w:spacing w:val="-1"/>
          <w:sz w:val="28"/>
          <w:szCs w:val="28"/>
          <w:u w:val="single"/>
        </w:rPr>
        <w:t>Ý kiến của Vụ Pháp chế:</w:t>
      </w:r>
    </w:p>
    <w:p w14:paraId="16853370" w14:textId="3E64FD76" w:rsidR="00050DD2" w:rsidRDefault="008A3EF2" w:rsidP="00050DD2">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Đ</w:t>
      </w:r>
      <w:r w:rsidR="00050DD2">
        <w:rPr>
          <w:rFonts w:ascii="Times New Roman" w:eastAsia="Times New Roman" w:hAnsi="Times New Roman"/>
          <w:spacing w:val="-1"/>
          <w:sz w:val="28"/>
          <w:szCs w:val="28"/>
        </w:rPr>
        <w:t>ề nghị bổ sung đăng tải trên Cổng thông tin điện tử Chính phủ Bản tổng hợp, tiếp thu, giải trình ý kiến các đơn vị.</w:t>
      </w:r>
    </w:p>
    <w:p w14:paraId="2D3AC729" w14:textId="77777777" w:rsidR="00050DD2" w:rsidRPr="00082DAB" w:rsidRDefault="00050DD2" w:rsidP="00050DD2">
      <w:pPr>
        <w:shd w:val="clear" w:color="auto" w:fill="FFFFFF"/>
        <w:spacing w:after="0"/>
        <w:ind w:firstLine="720"/>
        <w:rPr>
          <w:rFonts w:ascii="Times New Roman" w:eastAsia="Times New Roman" w:hAnsi="Times New Roman"/>
          <w:spacing w:val="-1"/>
          <w:sz w:val="28"/>
          <w:szCs w:val="28"/>
          <w:u w:val="single"/>
        </w:rPr>
      </w:pPr>
      <w:r w:rsidRPr="00082DAB">
        <w:rPr>
          <w:rFonts w:ascii="Times New Roman" w:eastAsia="Times New Roman" w:hAnsi="Times New Roman"/>
          <w:spacing w:val="-1"/>
          <w:sz w:val="28"/>
          <w:szCs w:val="28"/>
          <w:u w:val="single"/>
        </w:rPr>
        <w:t>Báo cáo tiếp thu, giải trình của Tổng cục Hải quan:</w:t>
      </w:r>
    </w:p>
    <w:p w14:paraId="46219138" w14:textId="0BC9EBD8" w:rsidR="00050DD2" w:rsidRDefault="00050DD2" w:rsidP="00050DD2">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Tiếp thu ý kiến của Vụ Pháp chế, Tổng cục Hải quan đã liên hệ trực tiếp với Cổng thông tin điện tử Chính phủ để đăng tải Bản tổng hợp, tiếp thu, giải trình ý kiến các đơn vị.</w:t>
      </w:r>
    </w:p>
    <w:p w14:paraId="5C697EA8" w14:textId="4CCDBB10" w:rsidR="00050DD2" w:rsidRPr="00050DD2" w:rsidRDefault="008A3EF2" w:rsidP="00050DD2">
      <w:pPr>
        <w:shd w:val="clear" w:color="auto" w:fill="FFFFFF"/>
        <w:spacing w:after="0"/>
        <w:ind w:firstLine="720"/>
        <w:rPr>
          <w:rFonts w:ascii="Times New Roman" w:eastAsia="Times New Roman" w:hAnsi="Times New Roman"/>
          <w:b/>
          <w:spacing w:val="-1"/>
          <w:sz w:val="28"/>
          <w:szCs w:val="28"/>
        </w:rPr>
      </w:pPr>
      <w:r>
        <w:rPr>
          <w:rFonts w:ascii="Times New Roman" w:eastAsia="Times New Roman" w:hAnsi="Times New Roman"/>
          <w:b/>
          <w:spacing w:val="-1"/>
          <w:sz w:val="28"/>
          <w:szCs w:val="28"/>
        </w:rPr>
        <w:t>2</w:t>
      </w:r>
      <w:r w:rsidR="00050DD2" w:rsidRPr="00050DD2">
        <w:rPr>
          <w:rFonts w:ascii="Times New Roman" w:eastAsia="Times New Roman" w:hAnsi="Times New Roman"/>
          <w:b/>
          <w:spacing w:val="-1"/>
          <w:sz w:val="28"/>
          <w:szCs w:val="28"/>
        </w:rPr>
        <w:t>. Về nội dung dự thảo Nghị định:</w:t>
      </w:r>
    </w:p>
    <w:p w14:paraId="119F166B" w14:textId="3A88FC93" w:rsidR="008A3EF2" w:rsidRPr="008A3EF2" w:rsidRDefault="008A3EF2" w:rsidP="00050DD2">
      <w:pPr>
        <w:shd w:val="clear" w:color="auto" w:fill="FFFFFF"/>
        <w:spacing w:after="0"/>
        <w:ind w:firstLine="720"/>
        <w:rPr>
          <w:rFonts w:ascii="Times New Roman" w:eastAsia="Times New Roman" w:hAnsi="Times New Roman"/>
          <w:i/>
          <w:spacing w:val="-1"/>
          <w:sz w:val="28"/>
          <w:szCs w:val="28"/>
        </w:rPr>
      </w:pPr>
      <w:r w:rsidRPr="008A3EF2">
        <w:rPr>
          <w:rFonts w:ascii="Times New Roman" w:eastAsia="Times New Roman" w:hAnsi="Times New Roman"/>
          <w:i/>
          <w:spacing w:val="-1"/>
          <w:sz w:val="28"/>
          <w:szCs w:val="28"/>
        </w:rPr>
        <w:t>2</w:t>
      </w:r>
      <w:r w:rsidR="00050DD2" w:rsidRPr="008A3EF2">
        <w:rPr>
          <w:rFonts w:ascii="Times New Roman" w:eastAsia="Times New Roman" w:hAnsi="Times New Roman"/>
          <w:i/>
          <w:spacing w:val="-1"/>
          <w:sz w:val="28"/>
          <w:szCs w:val="28"/>
        </w:rPr>
        <w:t xml:space="preserve">.1. </w:t>
      </w:r>
      <w:r w:rsidR="004F3BC5">
        <w:rPr>
          <w:rFonts w:ascii="Times New Roman" w:eastAsia="Times New Roman" w:hAnsi="Times New Roman"/>
          <w:i/>
          <w:spacing w:val="-1"/>
          <w:sz w:val="28"/>
          <w:szCs w:val="28"/>
        </w:rPr>
        <w:t>Khoản 2 Điều 7 – Mẫu hàng hóa để thực hiện kiểm tra chất lượng, kiểm tra an toàn thực phẩm</w:t>
      </w:r>
      <w:r w:rsidR="00050DD2" w:rsidRPr="008A3EF2">
        <w:rPr>
          <w:rFonts w:ascii="Times New Roman" w:eastAsia="Times New Roman" w:hAnsi="Times New Roman"/>
          <w:i/>
          <w:spacing w:val="-1"/>
          <w:sz w:val="28"/>
          <w:szCs w:val="28"/>
        </w:rPr>
        <w:t xml:space="preserve">: </w:t>
      </w:r>
    </w:p>
    <w:p w14:paraId="163E4A4B" w14:textId="77777777" w:rsidR="008A3EF2" w:rsidRPr="008A3EF2" w:rsidRDefault="008A3EF2" w:rsidP="008A3EF2">
      <w:pPr>
        <w:shd w:val="clear" w:color="auto" w:fill="FFFFFF"/>
        <w:spacing w:after="0"/>
        <w:ind w:firstLine="720"/>
        <w:rPr>
          <w:rFonts w:ascii="Times New Roman" w:eastAsia="Times New Roman" w:hAnsi="Times New Roman"/>
          <w:spacing w:val="-1"/>
          <w:sz w:val="28"/>
          <w:szCs w:val="28"/>
          <w:u w:val="single"/>
        </w:rPr>
      </w:pPr>
      <w:r w:rsidRPr="008A3EF2">
        <w:rPr>
          <w:rFonts w:ascii="Times New Roman" w:eastAsia="Times New Roman" w:hAnsi="Times New Roman"/>
          <w:spacing w:val="-1"/>
          <w:sz w:val="28"/>
          <w:szCs w:val="28"/>
          <w:u w:val="single"/>
        </w:rPr>
        <w:t>Ý kiến của Vụ Pháp chế:</w:t>
      </w:r>
    </w:p>
    <w:p w14:paraId="4940D358" w14:textId="508A384C" w:rsidR="00050DD2" w:rsidRDefault="008A3EF2" w:rsidP="00050DD2">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lastRenderedPageBreak/>
        <w:t>Đ</w:t>
      </w:r>
      <w:r w:rsidR="00050DD2">
        <w:rPr>
          <w:rFonts w:ascii="Times New Roman" w:eastAsia="Times New Roman" w:hAnsi="Times New Roman"/>
          <w:spacing w:val="-1"/>
          <w:sz w:val="28"/>
          <w:szCs w:val="28"/>
        </w:rPr>
        <w:t>ề nghị bổ sung Biên bản chứng nhận lấy mẫu cho phù hợp với quy định tại khoản 2 Điều 7, đồng thời rà soát</w:t>
      </w:r>
      <w:r>
        <w:rPr>
          <w:rFonts w:ascii="Times New Roman" w:eastAsia="Times New Roman" w:hAnsi="Times New Roman"/>
          <w:spacing w:val="-1"/>
          <w:sz w:val="28"/>
          <w:szCs w:val="28"/>
        </w:rPr>
        <w:t xml:space="preserve"> để bổ sung đầy đủ các mẫu kèm theo dự thảo Nghị định.</w:t>
      </w:r>
    </w:p>
    <w:p w14:paraId="1F38D6D5" w14:textId="77777777" w:rsidR="008A3EF2" w:rsidRPr="00082DAB" w:rsidRDefault="008A3EF2" w:rsidP="008A3EF2">
      <w:pPr>
        <w:shd w:val="clear" w:color="auto" w:fill="FFFFFF"/>
        <w:spacing w:after="0"/>
        <w:ind w:firstLine="720"/>
        <w:rPr>
          <w:rFonts w:ascii="Times New Roman" w:eastAsia="Times New Roman" w:hAnsi="Times New Roman"/>
          <w:spacing w:val="-1"/>
          <w:sz w:val="28"/>
          <w:szCs w:val="28"/>
          <w:u w:val="single"/>
        </w:rPr>
      </w:pPr>
      <w:r w:rsidRPr="00082DAB">
        <w:rPr>
          <w:rFonts w:ascii="Times New Roman" w:eastAsia="Times New Roman" w:hAnsi="Times New Roman"/>
          <w:spacing w:val="-1"/>
          <w:sz w:val="28"/>
          <w:szCs w:val="28"/>
          <w:u w:val="single"/>
        </w:rPr>
        <w:t>Báo cáo tiếp thu, giải trình của Tổng cục Hải quan:</w:t>
      </w:r>
    </w:p>
    <w:p w14:paraId="05A20368" w14:textId="247D731B" w:rsidR="008A3EF2" w:rsidRDefault="008A3EF2" w:rsidP="00050DD2">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Tiếp thu ý kiến của Vụ Pháp chế, Tổng cục Hải quan đã bổ sung Biên bản chứng nhận lấy mẫu vào Phụ lục III dự thảo Nghị định và rà soát các mẫu kèm theo dự thảo Nghị định.</w:t>
      </w:r>
    </w:p>
    <w:p w14:paraId="7BB5A1EE" w14:textId="728F86C1" w:rsidR="008A3EF2" w:rsidRPr="008A3EF2" w:rsidRDefault="008A3EF2" w:rsidP="00050DD2">
      <w:pPr>
        <w:shd w:val="clear" w:color="auto" w:fill="FFFFFF"/>
        <w:spacing w:after="0"/>
        <w:ind w:firstLine="720"/>
        <w:rPr>
          <w:rFonts w:ascii="Times New Roman" w:eastAsia="Times New Roman" w:hAnsi="Times New Roman"/>
          <w:i/>
          <w:spacing w:val="-1"/>
          <w:sz w:val="28"/>
          <w:szCs w:val="28"/>
        </w:rPr>
      </w:pPr>
      <w:r w:rsidRPr="008A3EF2">
        <w:rPr>
          <w:rFonts w:ascii="Times New Roman" w:eastAsia="Times New Roman" w:hAnsi="Times New Roman"/>
          <w:i/>
          <w:spacing w:val="-1"/>
          <w:sz w:val="28"/>
          <w:szCs w:val="28"/>
        </w:rPr>
        <w:t>2.2. Khoản 4 Điều 8</w:t>
      </w:r>
      <w:r w:rsidR="004F3BC5">
        <w:rPr>
          <w:rFonts w:ascii="Times New Roman" w:eastAsia="Times New Roman" w:hAnsi="Times New Roman"/>
          <w:i/>
          <w:spacing w:val="-1"/>
          <w:sz w:val="28"/>
          <w:szCs w:val="28"/>
        </w:rPr>
        <w:t xml:space="preserve"> – Áp dụng quản lý rủi ro trong hoạt động kiểm tra chất lượng, kiểm tra an toàn thực phẩm</w:t>
      </w:r>
    </w:p>
    <w:p w14:paraId="3757FE19" w14:textId="77777777" w:rsidR="008A3EF2" w:rsidRPr="008A3EF2" w:rsidRDefault="008A3EF2" w:rsidP="008A3EF2">
      <w:pPr>
        <w:shd w:val="clear" w:color="auto" w:fill="FFFFFF"/>
        <w:spacing w:after="0"/>
        <w:ind w:firstLine="720"/>
        <w:rPr>
          <w:rFonts w:ascii="Times New Roman" w:eastAsia="Times New Roman" w:hAnsi="Times New Roman"/>
          <w:spacing w:val="-1"/>
          <w:sz w:val="28"/>
          <w:szCs w:val="28"/>
          <w:u w:val="single"/>
        </w:rPr>
      </w:pPr>
      <w:r w:rsidRPr="008A3EF2">
        <w:rPr>
          <w:rFonts w:ascii="Times New Roman" w:eastAsia="Times New Roman" w:hAnsi="Times New Roman"/>
          <w:spacing w:val="-1"/>
          <w:sz w:val="28"/>
          <w:szCs w:val="28"/>
          <w:u w:val="single"/>
        </w:rPr>
        <w:t>Ý kiến của Vụ Pháp chế:</w:t>
      </w:r>
    </w:p>
    <w:p w14:paraId="21B79E82" w14:textId="5AB17C20" w:rsidR="00D17103" w:rsidRDefault="008A3EF2" w:rsidP="008A3EF2">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 xml:space="preserve">Đề nghị </w:t>
      </w:r>
      <w:r w:rsidR="00D17103">
        <w:rPr>
          <w:rFonts w:ascii="Times New Roman" w:eastAsia="Times New Roman" w:hAnsi="Times New Roman"/>
          <w:spacing w:val="-1"/>
          <w:sz w:val="28"/>
          <w:szCs w:val="28"/>
        </w:rPr>
        <w:t>bổ sung yếu tố để phân loại mức độ rủi ro để quyết định phương thức kiểm tra phù hợp với các phương thức kiểm tra như: hàng hóa cùng tên gọi, mã HS, kiểm tra hồ sơ ngẫu nhiên 5%...</w:t>
      </w:r>
    </w:p>
    <w:p w14:paraId="52446257" w14:textId="77777777" w:rsidR="008A3EF2" w:rsidRPr="00082DAB" w:rsidRDefault="008A3EF2" w:rsidP="008A3EF2">
      <w:pPr>
        <w:shd w:val="clear" w:color="auto" w:fill="FFFFFF"/>
        <w:spacing w:after="0"/>
        <w:ind w:firstLine="720"/>
        <w:rPr>
          <w:rFonts w:ascii="Times New Roman" w:eastAsia="Times New Roman" w:hAnsi="Times New Roman"/>
          <w:spacing w:val="-1"/>
          <w:sz w:val="28"/>
          <w:szCs w:val="28"/>
          <w:u w:val="single"/>
        </w:rPr>
      </w:pPr>
      <w:r w:rsidRPr="00082DAB">
        <w:rPr>
          <w:rFonts w:ascii="Times New Roman" w:eastAsia="Times New Roman" w:hAnsi="Times New Roman"/>
          <w:spacing w:val="-1"/>
          <w:sz w:val="28"/>
          <w:szCs w:val="28"/>
          <w:u w:val="single"/>
        </w:rPr>
        <w:t>Báo cáo tiếp thu, giải trình của Tổng cục Hải quan:</w:t>
      </w:r>
    </w:p>
    <w:p w14:paraId="18FE059F" w14:textId="744C79F0" w:rsidR="008A3EF2" w:rsidRDefault="00D17103" w:rsidP="00050DD2">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Các tiêu chí như hàng hóa cùng tên gọi, mã HS không phải là tiêu chí để ph</w:t>
      </w:r>
      <w:r w:rsidR="0004110B">
        <w:rPr>
          <w:rFonts w:ascii="Times New Roman" w:eastAsia="Times New Roman" w:hAnsi="Times New Roman"/>
          <w:spacing w:val="-1"/>
          <w:sz w:val="28"/>
          <w:szCs w:val="28"/>
        </w:rPr>
        <w:t>â</w:t>
      </w:r>
      <w:r>
        <w:rPr>
          <w:rFonts w:ascii="Times New Roman" w:eastAsia="Times New Roman" w:hAnsi="Times New Roman"/>
          <w:spacing w:val="-1"/>
          <w:sz w:val="28"/>
          <w:szCs w:val="28"/>
        </w:rPr>
        <w:t>n loại mức độ rủi ro mà là yếu tố để áp dụng và chuyển đổi phương thức kiểm tra. Ngoài ra, việc kiểm tra hồ sơ ngẫu nhiên 5% của phương thức kiểm tra giảm sẽ do Hệ thống tự lựa chọn ngẫu nhiên, không phải dựa trên bất kỳ một tiêu chí nào cả. Do vậy, Tổng cục Hải quan đề xuất giữ nguyên như dự t</w:t>
      </w:r>
      <w:r w:rsidR="001A4DC4">
        <w:rPr>
          <w:rFonts w:ascii="Times New Roman" w:eastAsia="Times New Roman" w:hAnsi="Times New Roman"/>
          <w:spacing w:val="-1"/>
          <w:sz w:val="28"/>
          <w:szCs w:val="28"/>
        </w:rPr>
        <w:t>hảo</w:t>
      </w:r>
      <w:r>
        <w:rPr>
          <w:rFonts w:ascii="Times New Roman" w:eastAsia="Times New Roman" w:hAnsi="Times New Roman"/>
          <w:spacing w:val="-1"/>
          <w:sz w:val="28"/>
          <w:szCs w:val="28"/>
        </w:rPr>
        <w:t xml:space="preserve"> Nghị định.</w:t>
      </w:r>
    </w:p>
    <w:p w14:paraId="61C33D92" w14:textId="0722B8BB" w:rsidR="00D17103" w:rsidRPr="004F3BC5" w:rsidRDefault="00D17103" w:rsidP="00050DD2">
      <w:pPr>
        <w:shd w:val="clear" w:color="auto" w:fill="FFFFFF"/>
        <w:spacing w:after="0"/>
        <w:ind w:firstLine="720"/>
        <w:rPr>
          <w:rFonts w:ascii="Times New Roman" w:eastAsia="Times New Roman" w:hAnsi="Times New Roman"/>
          <w:i/>
          <w:spacing w:val="-1"/>
          <w:sz w:val="28"/>
          <w:szCs w:val="28"/>
        </w:rPr>
      </w:pPr>
      <w:r w:rsidRPr="004F3BC5">
        <w:rPr>
          <w:rFonts w:ascii="Times New Roman" w:eastAsia="Times New Roman" w:hAnsi="Times New Roman"/>
          <w:i/>
          <w:spacing w:val="-1"/>
          <w:sz w:val="28"/>
          <w:szCs w:val="28"/>
        </w:rPr>
        <w:t>2.3. Khoản 2 Điều 10</w:t>
      </w:r>
      <w:r w:rsidR="004F3BC5">
        <w:rPr>
          <w:rFonts w:ascii="Times New Roman" w:eastAsia="Times New Roman" w:hAnsi="Times New Roman"/>
          <w:i/>
          <w:spacing w:val="-1"/>
          <w:sz w:val="28"/>
          <w:szCs w:val="28"/>
        </w:rPr>
        <w:t xml:space="preserve"> – Th</w:t>
      </w:r>
      <w:r w:rsidR="005145CA">
        <w:rPr>
          <w:rFonts w:ascii="Times New Roman" w:eastAsia="Times New Roman" w:hAnsi="Times New Roman"/>
          <w:i/>
          <w:spacing w:val="-1"/>
          <w:sz w:val="28"/>
          <w:szCs w:val="28"/>
        </w:rPr>
        <w:t>ực</w:t>
      </w:r>
      <w:r w:rsidR="004F3BC5">
        <w:rPr>
          <w:rFonts w:ascii="Times New Roman" w:eastAsia="Times New Roman" w:hAnsi="Times New Roman"/>
          <w:i/>
          <w:spacing w:val="-1"/>
          <w:sz w:val="28"/>
          <w:szCs w:val="28"/>
        </w:rPr>
        <w:t xml:space="preserve"> hiện thủ tục thông qua Cổng thông tin một cửa quốc gia (nay là khoản 2 Điều 9)</w:t>
      </w:r>
    </w:p>
    <w:p w14:paraId="3EECBFD1" w14:textId="77777777" w:rsidR="00D17103" w:rsidRPr="008A3EF2" w:rsidRDefault="00D17103" w:rsidP="00D17103">
      <w:pPr>
        <w:shd w:val="clear" w:color="auto" w:fill="FFFFFF"/>
        <w:spacing w:after="0"/>
        <w:ind w:firstLine="720"/>
        <w:rPr>
          <w:rFonts w:ascii="Times New Roman" w:eastAsia="Times New Roman" w:hAnsi="Times New Roman"/>
          <w:spacing w:val="-1"/>
          <w:sz w:val="28"/>
          <w:szCs w:val="28"/>
          <w:u w:val="single"/>
        </w:rPr>
      </w:pPr>
      <w:r w:rsidRPr="008A3EF2">
        <w:rPr>
          <w:rFonts w:ascii="Times New Roman" w:eastAsia="Times New Roman" w:hAnsi="Times New Roman"/>
          <w:spacing w:val="-1"/>
          <w:sz w:val="28"/>
          <w:szCs w:val="28"/>
          <w:u w:val="single"/>
        </w:rPr>
        <w:t>Ý kiến của Vụ Pháp chế:</w:t>
      </w:r>
    </w:p>
    <w:p w14:paraId="1B87943D" w14:textId="08B0AB08" w:rsidR="00D17103" w:rsidRDefault="00D17103" w:rsidP="00D17103">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Đề nghị quy định rõ thể thức của bản dịch tiếng Việt, tổ chức, cá nhân tự dịch tự chịu trách nhiệm hay phải hợp pháp hóa lãnh sự?</w:t>
      </w:r>
    </w:p>
    <w:p w14:paraId="3B4E9D6F" w14:textId="77777777" w:rsidR="00D17103" w:rsidRPr="00082DAB" w:rsidRDefault="00D17103" w:rsidP="00D17103">
      <w:pPr>
        <w:shd w:val="clear" w:color="auto" w:fill="FFFFFF"/>
        <w:spacing w:after="0"/>
        <w:ind w:firstLine="720"/>
        <w:rPr>
          <w:rFonts w:ascii="Times New Roman" w:eastAsia="Times New Roman" w:hAnsi="Times New Roman"/>
          <w:spacing w:val="-1"/>
          <w:sz w:val="28"/>
          <w:szCs w:val="28"/>
          <w:u w:val="single"/>
        </w:rPr>
      </w:pPr>
      <w:r w:rsidRPr="00082DAB">
        <w:rPr>
          <w:rFonts w:ascii="Times New Roman" w:eastAsia="Times New Roman" w:hAnsi="Times New Roman"/>
          <w:spacing w:val="-1"/>
          <w:sz w:val="28"/>
          <w:szCs w:val="28"/>
          <w:u w:val="single"/>
        </w:rPr>
        <w:t>Báo cáo tiếp thu, giải trình của Tổng cục Hải quan:</w:t>
      </w:r>
    </w:p>
    <w:p w14:paraId="5C952308" w14:textId="35A59D60" w:rsidR="00D17103" w:rsidRDefault="0034435D" w:rsidP="00050DD2">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 xml:space="preserve">Tiếp thu ý kiến của Vụ Pháp chế, Tổng cục Hải quan đã bổ sung quy định tại khoản 2 Điều </w:t>
      </w:r>
      <w:r w:rsidR="002172E6">
        <w:rPr>
          <w:rFonts w:ascii="Times New Roman" w:eastAsia="Times New Roman" w:hAnsi="Times New Roman"/>
          <w:spacing w:val="-1"/>
          <w:sz w:val="28"/>
          <w:szCs w:val="28"/>
        </w:rPr>
        <w:t>9</w:t>
      </w:r>
      <w:r>
        <w:rPr>
          <w:rFonts w:ascii="Times New Roman" w:eastAsia="Times New Roman" w:hAnsi="Times New Roman"/>
          <w:spacing w:val="-1"/>
          <w:sz w:val="28"/>
          <w:szCs w:val="28"/>
        </w:rPr>
        <w:t xml:space="preserve"> như sau:</w:t>
      </w:r>
    </w:p>
    <w:p w14:paraId="5397BEE9" w14:textId="543A37E6" w:rsidR="0034435D" w:rsidRPr="002172E6" w:rsidRDefault="0034435D" w:rsidP="002172E6">
      <w:pPr>
        <w:shd w:val="clear" w:color="auto" w:fill="FFFFFF"/>
        <w:spacing w:after="0"/>
        <w:ind w:firstLine="720"/>
        <w:rPr>
          <w:rFonts w:ascii="Times New Roman" w:eastAsia="Times New Roman" w:hAnsi="Times New Roman"/>
          <w:i/>
          <w:spacing w:val="-1"/>
          <w:sz w:val="28"/>
          <w:szCs w:val="28"/>
        </w:rPr>
      </w:pPr>
      <w:r w:rsidRPr="002172E6">
        <w:rPr>
          <w:rFonts w:ascii="Times New Roman" w:eastAsia="Times New Roman" w:hAnsi="Times New Roman"/>
          <w:i/>
          <w:spacing w:val="-1"/>
          <w:sz w:val="28"/>
          <w:szCs w:val="28"/>
        </w:rPr>
        <w:t xml:space="preserve">“ </w:t>
      </w:r>
      <w:r w:rsidR="002172E6" w:rsidRPr="002172E6">
        <w:rPr>
          <w:rFonts w:ascii="Times New Roman" w:eastAsia="Times New Roman" w:hAnsi="Times New Roman"/>
          <w:i/>
          <w:spacing w:val="-1"/>
          <w:sz w:val="28"/>
          <w:szCs w:val="28"/>
        </w:rPr>
        <w:t>Các chứng từ thuộc hồ sơ quy định tại khoản này thể hiện bằng tiếng nước ngoài khác tiếng Anh thì tổ chức, cá nhân nhập khẩu phải nộp bản dịch tiếng Việt và chịu trách nhiệm về nội dung bản dịch</w:t>
      </w:r>
      <w:r w:rsidRPr="002172E6">
        <w:rPr>
          <w:rFonts w:ascii="Times New Roman" w:eastAsia="Times New Roman" w:hAnsi="Times New Roman"/>
          <w:i/>
          <w:spacing w:val="-1"/>
          <w:sz w:val="28"/>
          <w:szCs w:val="28"/>
        </w:rPr>
        <w:t>”</w:t>
      </w:r>
      <w:r w:rsidR="002172E6" w:rsidRPr="002172E6">
        <w:rPr>
          <w:rFonts w:ascii="Times New Roman" w:eastAsia="Times New Roman" w:hAnsi="Times New Roman"/>
          <w:i/>
          <w:spacing w:val="-1"/>
          <w:sz w:val="28"/>
          <w:szCs w:val="28"/>
        </w:rPr>
        <w:t>.</w:t>
      </w:r>
    </w:p>
    <w:p w14:paraId="72B22590" w14:textId="285866CB" w:rsidR="008A3EF2" w:rsidRPr="005145CA" w:rsidRDefault="0034435D" w:rsidP="00050DD2">
      <w:pPr>
        <w:shd w:val="clear" w:color="auto" w:fill="FFFFFF"/>
        <w:spacing w:after="0"/>
        <w:ind w:firstLine="720"/>
        <w:rPr>
          <w:rFonts w:ascii="Times New Roman" w:eastAsia="Times New Roman" w:hAnsi="Times New Roman"/>
          <w:i/>
          <w:spacing w:val="-1"/>
          <w:sz w:val="28"/>
          <w:szCs w:val="28"/>
        </w:rPr>
      </w:pPr>
      <w:r w:rsidRPr="005145CA">
        <w:rPr>
          <w:rFonts w:ascii="Times New Roman" w:eastAsia="Times New Roman" w:hAnsi="Times New Roman"/>
          <w:i/>
          <w:spacing w:val="-1"/>
          <w:sz w:val="28"/>
          <w:szCs w:val="28"/>
        </w:rPr>
        <w:t>2.4. Khoản 2 Điều 15 – Hồ sơ đăng ký kiểm tra chất lượng</w:t>
      </w:r>
      <w:r w:rsidR="00BD1EB2">
        <w:rPr>
          <w:rFonts w:ascii="Times New Roman" w:eastAsia="Times New Roman" w:hAnsi="Times New Roman"/>
          <w:i/>
          <w:spacing w:val="-1"/>
          <w:sz w:val="28"/>
          <w:szCs w:val="28"/>
        </w:rPr>
        <w:t xml:space="preserve"> (nay là khoản 2 Điều 14)</w:t>
      </w:r>
      <w:r w:rsidRPr="005145CA">
        <w:rPr>
          <w:rFonts w:ascii="Times New Roman" w:eastAsia="Times New Roman" w:hAnsi="Times New Roman"/>
          <w:i/>
          <w:spacing w:val="-1"/>
          <w:sz w:val="28"/>
          <w:szCs w:val="28"/>
        </w:rPr>
        <w:t>:</w:t>
      </w:r>
    </w:p>
    <w:p w14:paraId="56CB03B5" w14:textId="77777777" w:rsidR="0034435D" w:rsidRPr="008A3EF2" w:rsidRDefault="0034435D" w:rsidP="0034435D">
      <w:pPr>
        <w:shd w:val="clear" w:color="auto" w:fill="FFFFFF"/>
        <w:spacing w:after="0"/>
        <w:ind w:firstLine="720"/>
        <w:rPr>
          <w:rFonts w:ascii="Times New Roman" w:eastAsia="Times New Roman" w:hAnsi="Times New Roman"/>
          <w:spacing w:val="-1"/>
          <w:sz w:val="28"/>
          <w:szCs w:val="28"/>
          <w:u w:val="single"/>
        </w:rPr>
      </w:pPr>
      <w:r w:rsidRPr="008A3EF2">
        <w:rPr>
          <w:rFonts w:ascii="Times New Roman" w:eastAsia="Times New Roman" w:hAnsi="Times New Roman"/>
          <w:spacing w:val="-1"/>
          <w:sz w:val="28"/>
          <w:szCs w:val="28"/>
          <w:u w:val="single"/>
        </w:rPr>
        <w:t>Ý kiến của Vụ Pháp chế:</w:t>
      </w:r>
    </w:p>
    <w:p w14:paraId="455A2905" w14:textId="1CE4708A" w:rsidR="0034435D" w:rsidRDefault="0034435D" w:rsidP="0034435D">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 xml:space="preserve">Đề nghị sửa lại theo hướng chỉ yêu cầu nộp hóa đơn thương mại đối với trường hợp có hóa đơn, đảm bảo </w:t>
      </w:r>
      <w:r w:rsidR="004F3BC5">
        <w:rPr>
          <w:rFonts w:ascii="Times New Roman" w:eastAsia="Times New Roman" w:hAnsi="Times New Roman"/>
          <w:spacing w:val="-1"/>
          <w:sz w:val="28"/>
          <w:szCs w:val="28"/>
        </w:rPr>
        <w:t>phù hợp thực tế hàng hóa nhập khẩu, ví dụ: hàng quà biếu, quà tặng vượt định mức miễn thuế…</w:t>
      </w:r>
    </w:p>
    <w:p w14:paraId="2EE47EBB" w14:textId="77777777" w:rsidR="0034435D" w:rsidRPr="00082DAB" w:rsidRDefault="0034435D" w:rsidP="0034435D">
      <w:pPr>
        <w:shd w:val="clear" w:color="auto" w:fill="FFFFFF"/>
        <w:spacing w:after="0"/>
        <w:ind w:firstLine="720"/>
        <w:rPr>
          <w:rFonts w:ascii="Times New Roman" w:eastAsia="Times New Roman" w:hAnsi="Times New Roman"/>
          <w:spacing w:val="-1"/>
          <w:sz w:val="28"/>
          <w:szCs w:val="28"/>
          <w:u w:val="single"/>
        </w:rPr>
      </w:pPr>
      <w:r w:rsidRPr="00082DAB">
        <w:rPr>
          <w:rFonts w:ascii="Times New Roman" w:eastAsia="Times New Roman" w:hAnsi="Times New Roman"/>
          <w:spacing w:val="-1"/>
          <w:sz w:val="28"/>
          <w:szCs w:val="28"/>
          <w:u w:val="single"/>
        </w:rPr>
        <w:t>Báo cáo tiếp thu, giải trình của Tổng cục Hải quan:</w:t>
      </w:r>
    </w:p>
    <w:p w14:paraId="5D851D89" w14:textId="2C0261AA" w:rsidR="0034435D" w:rsidRDefault="004F3BC5" w:rsidP="00050DD2">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lastRenderedPageBreak/>
        <w:t>Tiếp thu ý kiến của Vụ Pháp chế, Tổng cục Hải quan đã sửa lại khoản 2 Điều 14 như sau:</w:t>
      </w:r>
    </w:p>
    <w:p w14:paraId="726970C0" w14:textId="49B28F65" w:rsidR="004F3BC5" w:rsidRPr="00BD1EB2" w:rsidRDefault="00BD1EB2" w:rsidP="00050DD2">
      <w:pPr>
        <w:shd w:val="clear" w:color="auto" w:fill="FFFFFF"/>
        <w:spacing w:after="0"/>
        <w:ind w:firstLine="720"/>
        <w:rPr>
          <w:rFonts w:ascii="Times New Roman" w:eastAsia="Times New Roman" w:hAnsi="Times New Roman"/>
          <w:i/>
          <w:spacing w:val="-1"/>
          <w:sz w:val="28"/>
          <w:szCs w:val="28"/>
        </w:rPr>
      </w:pPr>
      <w:r w:rsidRPr="00BD1EB2">
        <w:rPr>
          <w:rFonts w:ascii="Times New Roman" w:eastAsia="Times New Roman" w:hAnsi="Times New Roman"/>
          <w:i/>
          <w:spacing w:val="-1"/>
          <w:sz w:val="28"/>
          <w:szCs w:val="28"/>
        </w:rPr>
        <w:t>“2. Hóa đơn thương mại đối với những giao dịch hàng hóa có hóa đơn: 01 bản chụp</w:t>
      </w:r>
      <w:r w:rsidR="004F3BC5" w:rsidRPr="00BD1EB2">
        <w:rPr>
          <w:rFonts w:ascii="Times New Roman" w:eastAsia="Times New Roman" w:hAnsi="Times New Roman"/>
          <w:i/>
          <w:spacing w:val="-1"/>
          <w:sz w:val="28"/>
          <w:szCs w:val="28"/>
        </w:rPr>
        <w:t>”</w:t>
      </w:r>
      <w:r>
        <w:rPr>
          <w:rFonts w:ascii="Times New Roman" w:eastAsia="Times New Roman" w:hAnsi="Times New Roman"/>
          <w:i/>
          <w:spacing w:val="-1"/>
          <w:sz w:val="28"/>
          <w:szCs w:val="28"/>
        </w:rPr>
        <w:t>.</w:t>
      </w:r>
    </w:p>
    <w:p w14:paraId="397EA826" w14:textId="5FAEEC4C" w:rsidR="0034435D" w:rsidRPr="005145CA" w:rsidRDefault="005145CA" w:rsidP="00050DD2">
      <w:pPr>
        <w:shd w:val="clear" w:color="auto" w:fill="FFFFFF"/>
        <w:spacing w:after="0"/>
        <w:ind w:firstLine="720"/>
        <w:rPr>
          <w:rFonts w:ascii="Times New Roman" w:eastAsia="Times New Roman" w:hAnsi="Times New Roman"/>
          <w:b/>
          <w:spacing w:val="-1"/>
          <w:sz w:val="28"/>
          <w:szCs w:val="28"/>
        </w:rPr>
      </w:pPr>
      <w:r w:rsidRPr="005145CA">
        <w:rPr>
          <w:rFonts w:ascii="Times New Roman" w:eastAsia="Times New Roman" w:hAnsi="Times New Roman"/>
          <w:b/>
          <w:spacing w:val="-1"/>
          <w:sz w:val="28"/>
          <w:szCs w:val="28"/>
        </w:rPr>
        <w:t>3. Về thủ tục hành chính</w:t>
      </w:r>
    </w:p>
    <w:p w14:paraId="54AC0FA0" w14:textId="77777777" w:rsidR="005145CA" w:rsidRPr="008A3EF2" w:rsidRDefault="005145CA" w:rsidP="005145CA">
      <w:pPr>
        <w:shd w:val="clear" w:color="auto" w:fill="FFFFFF"/>
        <w:spacing w:after="0"/>
        <w:ind w:firstLine="720"/>
        <w:rPr>
          <w:rFonts w:ascii="Times New Roman" w:eastAsia="Times New Roman" w:hAnsi="Times New Roman"/>
          <w:spacing w:val="-1"/>
          <w:sz w:val="28"/>
          <w:szCs w:val="28"/>
          <w:u w:val="single"/>
        </w:rPr>
      </w:pPr>
      <w:r w:rsidRPr="008A3EF2">
        <w:rPr>
          <w:rFonts w:ascii="Times New Roman" w:eastAsia="Times New Roman" w:hAnsi="Times New Roman"/>
          <w:spacing w:val="-1"/>
          <w:sz w:val="28"/>
          <w:szCs w:val="28"/>
          <w:u w:val="single"/>
        </w:rPr>
        <w:t>Ý kiến của Vụ Pháp chế:</w:t>
      </w:r>
    </w:p>
    <w:p w14:paraId="67E05C2B" w14:textId="7F07201D" w:rsidR="005145CA" w:rsidRDefault="005145CA" w:rsidP="005145CA">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Tổng cục Hải quan đã thực hiện đánh giá tác động 13 th</w:t>
      </w:r>
      <w:r w:rsidR="00F636B9">
        <w:rPr>
          <w:rFonts w:ascii="Times New Roman" w:eastAsia="Times New Roman" w:hAnsi="Times New Roman"/>
          <w:spacing w:val="-1"/>
          <w:sz w:val="28"/>
          <w:szCs w:val="28"/>
        </w:rPr>
        <w:t>ủ</w:t>
      </w:r>
      <w:r>
        <w:rPr>
          <w:rFonts w:ascii="Times New Roman" w:eastAsia="Times New Roman" w:hAnsi="Times New Roman"/>
          <w:spacing w:val="-1"/>
          <w:sz w:val="28"/>
          <w:szCs w:val="28"/>
        </w:rPr>
        <w:t xml:space="preserve"> tục hành chính theo đúng quy định. Tuy nhiên, cần phối hợp với Văn phòng Bộ để bổ sung bảng tính toán chi phí tuân thủ thực hiện thủ tục hành chính theo đúng quy định tại Nghị định số 63/2010/NĐ-CP trước khi gửi Bộ Tư pháp thẩm định.</w:t>
      </w:r>
    </w:p>
    <w:p w14:paraId="253CBECE" w14:textId="77777777" w:rsidR="005145CA" w:rsidRPr="00082DAB" w:rsidRDefault="005145CA" w:rsidP="005145CA">
      <w:pPr>
        <w:shd w:val="clear" w:color="auto" w:fill="FFFFFF"/>
        <w:spacing w:after="0"/>
        <w:ind w:firstLine="720"/>
        <w:rPr>
          <w:rFonts w:ascii="Times New Roman" w:eastAsia="Times New Roman" w:hAnsi="Times New Roman"/>
          <w:spacing w:val="-1"/>
          <w:sz w:val="28"/>
          <w:szCs w:val="28"/>
          <w:u w:val="single"/>
        </w:rPr>
      </w:pPr>
      <w:r w:rsidRPr="00082DAB">
        <w:rPr>
          <w:rFonts w:ascii="Times New Roman" w:eastAsia="Times New Roman" w:hAnsi="Times New Roman"/>
          <w:spacing w:val="-1"/>
          <w:sz w:val="28"/>
          <w:szCs w:val="28"/>
          <w:u w:val="single"/>
        </w:rPr>
        <w:t>Báo cáo tiếp thu, giải trình của Tổng cục Hải quan:</w:t>
      </w:r>
    </w:p>
    <w:p w14:paraId="6923BF71" w14:textId="242CBAAF" w:rsidR="005145CA" w:rsidRDefault="005145CA" w:rsidP="00050DD2">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 xml:space="preserve">Tiếp thu ý kiến của Vụ Pháp chế, Tổng cục Hải quan đã phối hợp với Dự án tạo thuận lợi thương mại do USAID tài trợ (là đơn vị đã đánh giá độc lập về Đề án trình Thủ tướng Chính phủ ban hành Quyết định số 38/QĐ-TTg) </w:t>
      </w:r>
      <w:r w:rsidR="00F636B9">
        <w:rPr>
          <w:rFonts w:ascii="Times New Roman" w:eastAsia="Times New Roman" w:hAnsi="Times New Roman"/>
          <w:spacing w:val="-1"/>
          <w:sz w:val="28"/>
          <w:szCs w:val="28"/>
        </w:rPr>
        <w:t xml:space="preserve">và Văn phòng Bộ để hoàn thiện Bản đánh giá thủ tục hành chính, trong đó gồm </w:t>
      </w:r>
      <w:r>
        <w:rPr>
          <w:rFonts w:ascii="Times New Roman" w:eastAsia="Times New Roman" w:hAnsi="Times New Roman"/>
          <w:spacing w:val="-1"/>
          <w:sz w:val="28"/>
          <w:szCs w:val="28"/>
        </w:rPr>
        <w:t>bảng tính toán chi phí tuân thủ thực hiện thủ tục hành chính (trình kèm).</w:t>
      </w:r>
    </w:p>
    <w:p w14:paraId="77800F46" w14:textId="183C4C72" w:rsidR="005145CA" w:rsidRPr="005145CA" w:rsidRDefault="005145CA" w:rsidP="00050DD2">
      <w:pPr>
        <w:shd w:val="clear" w:color="auto" w:fill="FFFFFF"/>
        <w:spacing w:after="0"/>
        <w:ind w:firstLine="720"/>
        <w:rPr>
          <w:rFonts w:ascii="Times New Roman" w:eastAsia="Times New Roman" w:hAnsi="Times New Roman"/>
          <w:b/>
          <w:spacing w:val="-1"/>
          <w:sz w:val="28"/>
          <w:szCs w:val="28"/>
        </w:rPr>
      </w:pPr>
      <w:r w:rsidRPr="005145CA">
        <w:rPr>
          <w:rFonts w:ascii="Times New Roman" w:eastAsia="Times New Roman" w:hAnsi="Times New Roman"/>
          <w:b/>
          <w:spacing w:val="-1"/>
          <w:sz w:val="28"/>
          <w:szCs w:val="28"/>
        </w:rPr>
        <w:t>4. Về điều kiện bảo đảm về nguồn lực, tài chính để thi hành Nghị định:</w:t>
      </w:r>
    </w:p>
    <w:p w14:paraId="0B116D70" w14:textId="77777777" w:rsidR="005145CA" w:rsidRPr="008A3EF2" w:rsidRDefault="005145CA" w:rsidP="005145CA">
      <w:pPr>
        <w:shd w:val="clear" w:color="auto" w:fill="FFFFFF"/>
        <w:spacing w:after="0"/>
        <w:ind w:firstLine="720"/>
        <w:rPr>
          <w:rFonts w:ascii="Times New Roman" w:eastAsia="Times New Roman" w:hAnsi="Times New Roman"/>
          <w:spacing w:val="-1"/>
          <w:sz w:val="28"/>
          <w:szCs w:val="28"/>
          <w:u w:val="single"/>
        </w:rPr>
      </w:pPr>
      <w:r w:rsidRPr="008A3EF2">
        <w:rPr>
          <w:rFonts w:ascii="Times New Roman" w:eastAsia="Times New Roman" w:hAnsi="Times New Roman"/>
          <w:spacing w:val="-1"/>
          <w:sz w:val="28"/>
          <w:szCs w:val="28"/>
          <w:u w:val="single"/>
        </w:rPr>
        <w:t>Ý kiến của Vụ Pháp chế:</w:t>
      </w:r>
    </w:p>
    <w:p w14:paraId="36A0269F" w14:textId="780581A6" w:rsidR="005145CA" w:rsidRDefault="005145CA" w:rsidP="005145CA">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 xml:space="preserve">Đề nghị bổ sung </w:t>
      </w:r>
      <w:r w:rsidR="00F636B9">
        <w:rPr>
          <w:rFonts w:ascii="Times New Roman" w:eastAsia="Times New Roman" w:hAnsi="Times New Roman"/>
          <w:spacing w:val="-1"/>
          <w:sz w:val="28"/>
          <w:szCs w:val="28"/>
        </w:rPr>
        <w:t>báo cáo đánh giá điều kiện đảm bảo nguồn lực, tài chính để đảm bảo thi hành tại tờ trình Chính phủ.</w:t>
      </w:r>
    </w:p>
    <w:p w14:paraId="38F67FCC" w14:textId="77777777" w:rsidR="005145CA" w:rsidRPr="00082DAB" w:rsidRDefault="005145CA" w:rsidP="005145CA">
      <w:pPr>
        <w:shd w:val="clear" w:color="auto" w:fill="FFFFFF"/>
        <w:spacing w:after="0"/>
        <w:ind w:firstLine="720"/>
        <w:rPr>
          <w:rFonts w:ascii="Times New Roman" w:eastAsia="Times New Roman" w:hAnsi="Times New Roman"/>
          <w:spacing w:val="-1"/>
          <w:sz w:val="28"/>
          <w:szCs w:val="28"/>
          <w:u w:val="single"/>
        </w:rPr>
      </w:pPr>
      <w:r w:rsidRPr="00082DAB">
        <w:rPr>
          <w:rFonts w:ascii="Times New Roman" w:eastAsia="Times New Roman" w:hAnsi="Times New Roman"/>
          <w:spacing w:val="-1"/>
          <w:sz w:val="28"/>
          <w:szCs w:val="28"/>
          <w:u w:val="single"/>
        </w:rPr>
        <w:t>Báo cáo tiếp thu, giải trình của Tổng cục Hải quan:</w:t>
      </w:r>
    </w:p>
    <w:p w14:paraId="3B473C07" w14:textId="096786BA" w:rsidR="00574CAA" w:rsidRDefault="00082DAB" w:rsidP="0028722A">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 xml:space="preserve">Tiếp thu ý kiến của Vụ Pháp chế, Tổng cục Hải quan đã </w:t>
      </w:r>
      <w:r w:rsidR="0083623F">
        <w:rPr>
          <w:rFonts w:ascii="Times New Roman" w:eastAsia="Times New Roman" w:hAnsi="Times New Roman"/>
          <w:spacing w:val="-1"/>
          <w:sz w:val="28"/>
          <w:szCs w:val="28"/>
        </w:rPr>
        <w:t>hoàn thiện vào</w:t>
      </w:r>
      <w:r w:rsidRPr="0083623F">
        <w:rPr>
          <w:rFonts w:ascii="Times New Roman" w:eastAsia="Times New Roman" w:hAnsi="Times New Roman"/>
          <w:spacing w:val="-1"/>
          <w:sz w:val="28"/>
          <w:szCs w:val="28"/>
        </w:rPr>
        <w:t xml:space="preserve"> tờ tr</w:t>
      </w:r>
      <w:r>
        <w:rPr>
          <w:rFonts w:ascii="Times New Roman" w:eastAsia="Times New Roman" w:hAnsi="Times New Roman"/>
          <w:spacing w:val="-1"/>
          <w:sz w:val="28"/>
          <w:szCs w:val="28"/>
        </w:rPr>
        <w:t>ình Chính phủ</w:t>
      </w:r>
      <w:r w:rsidR="0083623F">
        <w:rPr>
          <w:rFonts w:ascii="Times New Roman" w:eastAsia="Times New Roman" w:hAnsi="Times New Roman"/>
          <w:spacing w:val="-1"/>
          <w:sz w:val="28"/>
          <w:szCs w:val="28"/>
        </w:rPr>
        <w:t>.</w:t>
      </w:r>
    </w:p>
    <w:p w14:paraId="61881134" w14:textId="1C783CAB" w:rsidR="00F636B9" w:rsidRPr="00F636B9" w:rsidRDefault="00F636B9" w:rsidP="0028722A">
      <w:pPr>
        <w:shd w:val="clear" w:color="auto" w:fill="FFFFFF"/>
        <w:spacing w:after="0"/>
        <w:ind w:firstLine="720"/>
        <w:rPr>
          <w:rFonts w:ascii="Times New Roman" w:eastAsia="Times New Roman" w:hAnsi="Times New Roman"/>
          <w:b/>
          <w:spacing w:val="-1"/>
          <w:sz w:val="28"/>
          <w:szCs w:val="28"/>
        </w:rPr>
      </w:pPr>
      <w:r w:rsidRPr="00F636B9">
        <w:rPr>
          <w:rFonts w:ascii="Times New Roman" w:eastAsia="Times New Roman" w:hAnsi="Times New Roman"/>
          <w:b/>
          <w:spacing w:val="-1"/>
          <w:sz w:val="28"/>
          <w:szCs w:val="28"/>
        </w:rPr>
        <w:t>5. Về hồ sơ gửi thẩm định Bộ Tư pháp</w:t>
      </w:r>
    </w:p>
    <w:p w14:paraId="7A121849" w14:textId="77777777" w:rsidR="00F636B9" w:rsidRPr="008A3EF2" w:rsidRDefault="00F636B9" w:rsidP="00F636B9">
      <w:pPr>
        <w:shd w:val="clear" w:color="auto" w:fill="FFFFFF"/>
        <w:spacing w:after="0"/>
        <w:ind w:firstLine="720"/>
        <w:rPr>
          <w:rFonts w:ascii="Times New Roman" w:eastAsia="Times New Roman" w:hAnsi="Times New Roman"/>
          <w:spacing w:val="-1"/>
          <w:sz w:val="28"/>
          <w:szCs w:val="28"/>
          <w:u w:val="single"/>
        </w:rPr>
      </w:pPr>
      <w:r w:rsidRPr="008A3EF2">
        <w:rPr>
          <w:rFonts w:ascii="Times New Roman" w:eastAsia="Times New Roman" w:hAnsi="Times New Roman"/>
          <w:spacing w:val="-1"/>
          <w:sz w:val="28"/>
          <w:szCs w:val="28"/>
          <w:u w:val="single"/>
        </w:rPr>
        <w:t>Ý kiến của Vụ Pháp chế:</w:t>
      </w:r>
    </w:p>
    <w:p w14:paraId="6AC71D06" w14:textId="53CF4B43" w:rsidR="00F636B9" w:rsidRDefault="00F636B9" w:rsidP="00F636B9">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Căn cứ quy định tại Luật ban hành văn bản quy phạm pháp luật, đề nghị bổ sung: Báo cáo về rà soát các văn bản QPPL có liên quan đến dự thảo Nghị định; Báo cáo đánh giá tác động của chính sách.</w:t>
      </w:r>
    </w:p>
    <w:p w14:paraId="18DE1B9F" w14:textId="77777777" w:rsidR="00F636B9" w:rsidRPr="00082DAB" w:rsidRDefault="00F636B9" w:rsidP="00F636B9">
      <w:pPr>
        <w:shd w:val="clear" w:color="auto" w:fill="FFFFFF"/>
        <w:spacing w:after="0"/>
        <w:ind w:firstLine="720"/>
        <w:rPr>
          <w:rFonts w:ascii="Times New Roman" w:eastAsia="Times New Roman" w:hAnsi="Times New Roman"/>
          <w:spacing w:val="-1"/>
          <w:sz w:val="28"/>
          <w:szCs w:val="28"/>
          <w:u w:val="single"/>
        </w:rPr>
      </w:pPr>
      <w:r w:rsidRPr="00082DAB">
        <w:rPr>
          <w:rFonts w:ascii="Times New Roman" w:eastAsia="Times New Roman" w:hAnsi="Times New Roman"/>
          <w:spacing w:val="-1"/>
          <w:sz w:val="28"/>
          <w:szCs w:val="28"/>
          <w:u w:val="single"/>
        </w:rPr>
        <w:t>Báo cáo tiếp thu, giải trình của Tổng cục Hải quan:</w:t>
      </w:r>
    </w:p>
    <w:p w14:paraId="4BBC3C4B" w14:textId="5B3BE7CA" w:rsidR="00F636B9" w:rsidRDefault="00F636B9" w:rsidP="00F636B9">
      <w:pPr>
        <w:shd w:val="clear" w:color="auto" w:fill="FFFFFF"/>
        <w:spacing w:after="0"/>
        <w:ind w:firstLine="720"/>
        <w:rPr>
          <w:rFonts w:ascii="Times New Roman" w:eastAsia="Times New Roman" w:hAnsi="Times New Roman"/>
          <w:spacing w:val="-1"/>
          <w:sz w:val="28"/>
          <w:szCs w:val="28"/>
        </w:rPr>
      </w:pPr>
      <w:r>
        <w:rPr>
          <w:rFonts w:ascii="Times New Roman" w:eastAsia="Times New Roman" w:hAnsi="Times New Roman"/>
          <w:spacing w:val="-1"/>
          <w:sz w:val="28"/>
          <w:szCs w:val="28"/>
        </w:rPr>
        <w:t>Tiếp thu ý kiến của Vụ Pháp chế, Tổng cục Hải quan đã bổ sung và hoàn thiện các tài liệu theo quy định để gửi Bộ Tư pháp thẩm định.</w:t>
      </w:r>
    </w:p>
    <w:p w14:paraId="546A4DD7" w14:textId="5E86C057" w:rsidR="00534582" w:rsidRPr="00534582" w:rsidRDefault="00534582" w:rsidP="00572418">
      <w:pPr>
        <w:spacing w:after="0"/>
        <w:ind w:firstLine="0"/>
        <w:rPr>
          <w:rFonts w:ascii="Times New Roman" w:hAnsi="Times New Roman"/>
          <w:b/>
          <w:sz w:val="28"/>
          <w:szCs w:val="28"/>
        </w:rPr>
      </w:pPr>
      <w:r>
        <w:rPr>
          <w:rFonts w:ascii="Times New Roman" w:hAnsi="Times New Roman"/>
          <w:sz w:val="28"/>
          <w:szCs w:val="28"/>
        </w:rPr>
        <w:tab/>
      </w:r>
      <w:r w:rsidRPr="00534582">
        <w:rPr>
          <w:rFonts w:ascii="Times New Roman" w:hAnsi="Times New Roman"/>
          <w:b/>
          <w:sz w:val="28"/>
          <w:szCs w:val="28"/>
        </w:rPr>
        <w:t xml:space="preserve">III. </w:t>
      </w:r>
      <w:r w:rsidR="00355578">
        <w:rPr>
          <w:rFonts w:ascii="Times New Roman" w:hAnsi="Times New Roman"/>
          <w:b/>
          <w:sz w:val="28"/>
          <w:szCs w:val="28"/>
        </w:rPr>
        <w:t xml:space="preserve">Về </w:t>
      </w:r>
      <w:r w:rsidR="008B3526">
        <w:rPr>
          <w:rFonts w:ascii="Times New Roman" w:hAnsi="Times New Roman"/>
          <w:b/>
          <w:sz w:val="28"/>
          <w:szCs w:val="28"/>
        </w:rPr>
        <w:t xml:space="preserve">việc rà soát, hoàn thiện </w:t>
      </w:r>
      <w:r w:rsidR="00355578">
        <w:rPr>
          <w:rFonts w:ascii="Times New Roman" w:hAnsi="Times New Roman"/>
          <w:b/>
          <w:sz w:val="28"/>
          <w:szCs w:val="28"/>
        </w:rPr>
        <w:t>nội dung dự thảo Nghị định</w:t>
      </w:r>
      <w:r w:rsidRPr="00534582">
        <w:rPr>
          <w:rFonts w:ascii="Times New Roman" w:hAnsi="Times New Roman"/>
          <w:b/>
          <w:sz w:val="28"/>
          <w:szCs w:val="28"/>
        </w:rPr>
        <w:t>:</w:t>
      </w:r>
    </w:p>
    <w:p w14:paraId="3047298B" w14:textId="665A4D88" w:rsidR="008B3526" w:rsidRDefault="008B3526" w:rsidP="008B3526">
      <w:pPr>
        <w:shd w:val="clear" w:color="auto" w:fill="FFFFFF"/>
        <w:spacing w:after="0"/>
        <w:ind w:firstLine="720"/>
        <w:rPr>
          <w:rFonts w:ascii="Times New Roman" w:hAnsi="Times New Roman"/>
          <w:sz w:val="28"/>
          <w:szCs w:val="28"/>
        </w:rPr>
      </w:pPr>
      <w:r>
        <w:rPr>
          <w:rFonts w:ascii="Times New Roman" w:eastAsia="Times New Roman" w:hAnsi="Times New Roman"/>
          <w:spacing w:val="-1"/>
          <w:sz w:val="28"/>
          <w:szCs w:val="28"/>
        </w:rPr>
        <w:t xml:space="preserve">Thực hiện ý kiến chỉ đạo của Lãnh đạo Bộ về việc phối hợp với Vụ Pháp chế Bộ và Văn phòng Bộ để hoàn thiện hồ sơ xây dưng Nghị định, từ ngày 31/5/2021 đến ngày 03/6/2021, Lãnh đạo Tổng cục Hải quan đã chủ trì họp bàn trực tiếp với 02 đơn vị và một số đơn vị thuộc Tổng cục Hải quan để hoàn thiện </w:t>
      </w:r>
      <w:r>
        <w:rPr>
          <w:rFonts w:ascii="Times New Roman" w:eastAsia="Times New Roman" w:hAnsi="Times New Roman"/>
          <w:spacing w:val="-1"/>
          <w:sz w:val="28"/>
          <w:szCs w:val="28"/>
        </w:rPr>
        <w:lastRenderedPageBreak/>
        <w:t xml:space="preserve">hồ sơ xây dựng Nghị định. Ngoài ra, Tổng cục Hải quan đã tổ chức họp với </w:t>
      </w:r>
      <w:r w:rsidR="00534582">
        <w:rPr>
          <w:rFonts w:ascii="Times New Roman" w:hAnsi="Times New Roman"/>
          <w:sz w:val="28"/>
          <w:szCs w:val="28"/>
        </w:rPr>
        <w:t>Bộ NNPTNT và Bộ Giao thông vận tải ngày 31/5/2021</w:t>
      </w:r>
      <w:r>
        <w:rPr>
          <w:rFonts w:ascii="Times New Roman" w:hAnsi="Times New Roman"/>
          <w:sz w:val="28"/>
          <w:szCs w:val="28"/>
        </w:rPr>
        <w:t>.</w:t>
      </w:r>
    </w:p>
    <w:p w14:paraId="1E70E68C" w14:textId="055C6CE7" w:rsidR="00534582" w:rsidRDefault="008B3526" w:rsidP="004E5152">
      <w:pPr>
        <w:shd w:val="clear" w:color="auto" w:fill="FFFFFF"/>
        <w:spacing w:after="0"/>
        <w:ind w:firstLine="720"/>
        <w:rPr>
          <w:rFonts w:ascii="Times New Roman" w:hAnsi="Times New Roman"/>
          <w:sz w:val="28"/>
          <w:szCs w:val="28"/>
        </w:rPr>
      </w:pPr>
      <w:r>
        <w:rPr>
          <w:rFonts w:ascii="Times New Roman" w:hAnsi="Times New Roman"/>
          <w:sz w:val="28"/>
          <w:szCs w:val="28"/>
        </w:rPr>
        <w:t>Trên cơ sở ý kiến của các đơn vị</w:t>
      </w:r>
      <w:r w:rsidR="0083623F">
        <w:rPr>
          <w:rFonts w:ascii="Times New Roman" w:hAnsi="Times New Roman"/>
          <w:sz w:val="28"/>
          <w:szCs w:val="28"/>
        </w:rPr>
        <w:t>,</w:t>
      </w:r>
      <w:r w:rsidR="00534582">
        <w:rPr>
          <w:rFonts w:ascii="Times New Roman" w:hAnsi="Times New Roman"/>
          <w:sz w:val="28"/>
          <w:szCs w:val="28"/>
        </w:rPr>
        <w:t xml:space="preserve"> Tổng cục Hải quan đã hoàn thiện dự thảo Nghị định. Tổng cục Hải quan xin báo cáo </w:t>
      </w:r>
      <w:r w:rsidR="00931299">
        <w:rPr>
          <w:rFonts w:ascii="Times New Roman" w:hAnsi="Times New Roman"/>
          <w:sz w:val="28"/>
          <w:szCs w:val="28"/>
        </w:rPr>
        <w:t>các</w:t>
      </w:r>
      <w:r w:rsidR="00534582">
        <w:rPr>
          <w:rFonts w:ascii="Times New Roman" w:hAnsi="Times New Roman"/>
          <w:sz w:val="28"/>
          <w:szCs w:val="28"/>
        </w:rPr>
        <w:t xml:space="preserve"> nội dung thay đổi </w:t>
      </w:r>
      <w:r w:rsidR="004B633F">
        <w:rPr>
          <w:rFonts w:ascii="Times New Roman" w:hAnsi="Times New Roman"/>
          <w:sz w:val="28"/>
          <w:szCs w:val="28"/>
        </w:rPr>
        <w:t xml:space="preserve">lớn </w:t>
      </w:r>
      <w:r w:rsidR="00534582">
        <w:rPr>
          <w:rFonts w:ascii="Times New Roman" w:hAnsi="Times New Roman"/>
          <w:sz w:val="28"/>
          <w:szCs w:val="28"/>
        </w:rPr>
        <w:t>tại dự thảo Nghị định như sau:</w:t>
      </w:r>
    </w:p>
    <w:p w14:paraId="52D968AD" w14:textId="54CFCA16" w:rsidR="00BD1EB2" w:rsidRPr="00931299" w:rsidRDefault="00534582" w:rsidP="00BD1EB2">
      <w:pPr>
        <w:spacing w:after="0"/>
        <w:ind w:firstLine="0"/>
        <w:rPr>
          <w:rFonts w:ascii="Times New Roman" w:hAnsi="Times New Roman"/>
          <w:b/>
          <w:sz w:val="28"/>
          <w:szCs w:val="28"/>
        </w:rPr>
      </w:pPr>
      <w:r>
        <w:rPr>
          <w:rFonts w:ascii="Times New Roman" w:hAnsi="Times New Roman"/>
          <w:sz w:val="28"/>
          <w:szCs w:val="28"/>
        </w:rPr>
        <w:tab/>
      </w:r>
      <w:r w:rsidRPr="00931299">
        <w:rPr>
          <w:rFonts w:ascii="Times New Roman" w:hAnsi="Times New Roman"/>
          <w:b/>
          <w:sz w:val="28"/>
          <w:szCs w:val="28"/>
        </w:rPr>
        <w:t>1.</w:t>
      </w:r>
      <w:r w:rsidR="00BD1EB2" w:rsidRPr="00931299">
        <w:rPr>
          <w:rFonts w:ascii="Times New Roman" w:hAnsi="Times New Roman"/>
          <w:b/>
          <w:sz w:val="28"/>
          <w:szCs w:val="28"/>
        </w:rPr>
        <w:t xml:space="preserve"> Quy định đối với các trường hợp miễn kiểm tra:</w:t>
      </w:r>
    </w:p>
    <w:p w14:paraId="4288904C" w14:textId="49B3AF52" w:rsidR="00BD1EB2" w:rsidRDefault="00BD1EB2" w:rsidP="00BD1EB2">
      <w:pPr>
        <w:spacing w:after="0"/>
        <w:ind w:firstLine="0"/>
        <w:rPr>
          <w:rFonts w:ascii="Times New Roman" w:hAnsi="Times New Roman"/>
          <w:sz w:val="28"/>
          <w:szCs w:val="28"/>
        </w:rPr>
      </w:pPr>
      <w:r>
        <w:rPr>
          <w:rFonts w:ascii="Times New Roman" w:hAnsi="Times New Roman"/>
          <w:sz w:val="28"/>
          <w:szCs w:val="28"/>
        </w:rPr>
        <w:tab/>
        <w:t>Để tránh gây hiểu nhầm về việc phát sinh thủ tục hành chính đối với các trường hợp hàng hóa được miễn kiểm tra chất lượng và an toàn toàn thực phẩm, trên cơ sở trao đổi với Văn phòng Bộ, Tổng cục Hải quan đã gộp Điều 4 (các trường hợp miễn kiểm tra chất lượng, kiểm tra an toàn thực phẩm) và Điều 5 (thủ tục nhập khẩu đối với các trường hợp miễn kiểm tra chất lượng, kiểm tra an toàn thực phẩm) thành 01 Điều về miễn kiểm tra chất lượng, kiểm tra an toàn thực phẩm (Điều 4), trong đó quy định gồm 0</w:t>
      </w:r>
      <w:r w:rsidR="001A4DC4">
        <w:rPr>
          <w:rFonts w:ascii="Times New Roman" w:hAnsi="Times New Roman"/>
          <w:sz w:val="28"/>
          <w:szCs w:val="28"/>
        </w:rPr>
        <w:t>3</w:t>
      </w:r>
      <w:r>
        <w:rPr>
          <w:rFonts w:ascii="Times New Roman" w:hAnsi="Times New Roman"/>
          <w:sz w:val="28"/>
          <w:szCs w:val="28"/>
        </w:rPr>
        <w:t xml:space="preserve"> khoản như sau:</w:t>
      </w:r>
    </w:p>
    <w:p w14:paraId="5899C507" w14:textId="43D6CF1B" w:rsidR="00BD1EB2" w:rsidRPr="00BD1EB2" w:rsidRDefault="00BD1EB2" w:rsidP="00BD1EB2">
      <w:pPr>
        <w:spacing w:after="0"/>
        <w:ind w:firstLine="0"/>
        <w:rPr>
          <w:rFonts w:ascii="Times New Roman" w:hAnsi="Times New Roman"/>
          <w:i/>
          <w:sz w:val="28"/>
          <w:szCs w:val="28"/>
        </w:rPr>
      </w:pPr>
      <w:r>
        <w:rPr>
          <w:rFonts w:ascii="Times New Roman" w:hAnsi="Times New Roman"/>
          <w:sz w:val="28"/>
          <w:szCs w:val="28"/>
        </w:rPr>
        <w:tab/>
      </w:r>
      <w:r w:rsidRPr="00BD1EB2">
        <w:rPr>
          <w:rFonts w:ascii="Times New Roman" w:hAnsi="Times New Roman"/>
          <w:i/>
          <w:sz w:val="28"/>
          <w:szCs w:val="28"/>
        </w:rPr>
        <w:t>“</w:t>
      </w:r>
      <w:r w:rsidRPr="00BD1EB2">
        <w:rPr>
          <w:rFonts w:ascii="Times New Roman" w:hAnsi="Times New Roman"/>
          <w:b/>
          <w:i/>
          <w:sz w:val="28"/>
          <w:szCs w:val="28"/>
        </w:rPr>
        <w:t>Điều 4. Miễn kiểm tra chất lượng, kiểm tra an toàn thực phẩm</w:t>
      </w:r>
    </w:p>
    <w:p w14:paraId="0CF453CF" w14:textId="5B8D999E" w:rsidR="007F4F4B" w:rsidRPr="00BD1EB2" w:rsidRDefault="00BD1EB2" w:rsidP="00BD1EB2">
      <w:pPr>
        <w:spacing w:after="0"/>
        <w:ind w:firstLine="720"/>
        <w:rPr>
          <w:rFonts w:ascii="Times New Roman" w:hAnsi="Times New Roman"/>
          <w:i/>
          <w:sz w:val="28"/>
          <w:szCs w:val="28"/>
        </w:rPr>
      </w:pPr>
      <w:r w:rsidRPr="00BD1EB2">
        <w:rPr>
          <w:rFonts w:ascii="Times New Roman" w:hAnsi="Times New Roman"/>
          <w:i/>
          <w:sz w:val="28"/>
          <w:szCs w:val="28"/>
        </w:rPr>
        <w:t>1. Các trường hợp miễn kiểm tra chất lượng, kiểm tra an toàn thực phẩm.</w:t>
      </w:r>
    </w:p>
    <w:p w14:paraId="624B3C88" w14:textId="4BBADCC6" w:rsidR="00BD1EB2" w:rsidRPr="00BD1EB2" w:rsidRDefault="00BD1EB2" w:rsidP="00BD1EB2">
      <w:pPr>
        <w:spacing w:after="0"/>
        <w:ind w:firstLine="720"/>
        <w:rPr>
          <w:rFonts w:ascii="Times New Roman" w:hAnsi="Times New Roman"/>
          <w:i/>
          <w:sz w:val="28"/>
          <w:szCs w:val="28"/>
        </w:rPr>
      </w:pPr>
      <w:r w:rsidRPr="00BD1EB2">
        <w:rPr>
          <w:rFonts w:ascii="Times New Roman" w:hAnsi="Times New Roman"/>
          <w:i/>
          <w:sz w:val="28"/>
          <w:szCs w:val="28"/>
        </w:rPr>
        <w:t>…</w:t>
      </w:r>
    </w:p>
    <w:p w14:paraId="51441DBD" w14:textId="74BF3480" w:rsidR="00BD1EB2" w:rsidRPr="00BD1EB2" w:rsidRDefault="00BD1EB2" w:rsidP="00BD1EB2">
      <w:pPr>
        <w:spacing w:after="0"/>
        <w:ind w:firstLine="720"/>
        <w:rPr>
          <w:rFonts w:ascii="Times New Roman" w:hAnsi="Times New Roman"/>
          <w:i/>
          <w:sz w:val="28"/>
          <w:szCs w:val="28"/>
        </w:rPr>
      </w:pPr>
      <w:r w:rsidRPr="00BD1EB2">
        <w:rPr>
          <w:rFonts w:ascii="Times New Roman" w:hAnsi="Times New Roman"/>
          <w:i/>
          <w:sz w:val="28"/>
          <w:szCs w:val="28"/>
        </w:rPr>
        <w:t xml:space="preserve">2. Thủ tục hải quan đối với hàng hóa nhập khẩu quy định tại khoản 1 Điều này thực hiện theo quy định của pháp luật về hải quan. </w:t>
      </w:r>
    </w:p>
    <w:p w14:paraId="664DF8C6" w14:textId="0021DF64" w:rsidR="00BD1EB2" w:rsidRPr="00BD1EB2" w:rsidRDefault="00BD1EB2" w:rsidP="00BD1EB2">
      <w:pPr>
        <w:spacing w:after="0"/>
        <w:ind w:firstLine="720"/>
        <w:rPr>
          <w:rFonts w:ascii="Times New Roman" w:hAnsi="Times New Roman"/>
          <w:i/>
          <w:sz w:val="28"/>
          <w:szCs w:val="28"/>
        </w:rPr>
      </w:pPr>
      <w:r w:rsidRPr="00BD1EB2">
        <w:rPr>
          <w:rFonts w:ascii="Times New Roman" w:hAnsi="Times New Roman"/>
          <w:i/>
          <w:sz w:val="28"/>
          <w:szCs w:val="28"/>
        </w:rPr>
        <w:t>…</w:t>
      </w:r>
    </w:p>
    <w:p w14:paraId="3D35C05D" w14:textId="4F018CE3" w:rsidR="00BD1EB2" w:rsidRPr="00BD1EB2" w:rsidRDefault="00BD1EB2" w:rsidP="00BD1EB2">
      <w:pPr>
        <w:spacing w:after="0"/>
        <w:ind w:firstLine="720"/>
        <w:rPr>
          <w:rFonts w:ascii="Times New Roman" w:hAnsi="Times New Roman"/>
          <w:i/>
          <w:sz w:val="28"/>
          <w:szCs w:val="28"/>
        </w:rPr>
      </w:pPr>
      <w:r w:rsidRPr="00BD1EB2">
        <w:rPr>
          <w:rFonts w:ascii="Times New Roman" w:hAnsi="Times New Roman"/>
          <w:i/>
          <w:sz w:val="28"/>
          <w:szCs w:val="28"/>
        </w:rPr>
        <w:t>3. Tổ chức, cá nhân chịu trách nhiệm trước pháp luật về thông tin khai trên tờ khai hải quan và các hồ sơ, chứng từ để được miễn kiểm tra chất lượng, kiểm tra an toàn thực phẩm đối với hàng hóa nhập khẩu đã nộp cho cơ quan hải quan”. </w:t>
      </w:r>
    </w:p>
    <w:p w14:paraId="5AB47344" w14:textId="4AD8B4D5" w:rsidR="00BD1EB2" w:rsidRDefault="00931299" w:rsidP="007F4F4B">
      <w:pPr>
        <w:spacing w:after="0"/>
        <w:ind w:firstLine="720"/>
        <w:rPr>
          <w:rFonts w:ascii="Times New Roman" w:hAnsi="Times New Roman"/>
          <w:sz w:val="28"/>
          <w:szCs w:val="28"/>
        </w:rPr>
      </w:pPr>
      <w:r>
        <w:rPr>
          <w:rFonts w:ascii="Times New Roman" w:hAnsi="Times New Roman"/>
          <w:sz w:val="28"/>
          <w:szCs w:val="28"/>
        </w:rPr>
        <w:t>Do vậy, hiện nay dự thảo Nghị định được rút gọn 01 Điều, tổng gồm 44 Điều.</w:t>
      </w:r>
    </w:p>
    <w:p w14:paraId="769E1C54" w14:textId="75C68762" w:rsidR="00931299" w:rsidRPr="00931299" w:rsidRDefault="00931299" w:rsidP="007F4F4B">
      <w:pPr>
        <w:spacing w:after="0"/>
        <w:ind w:firstLine="720"/>
        <w:rPr>
          <w:rFonts w:ascii="Times New Roman" w:hAnsi="Times New Roman"/>
          <w:b/>
          <w:sz w:val="28"/>
          <w:szCs w:val="28"/>
        </w:rPr>
      </w:pPr>
      <w:r w:rsidRPr="00931299">
        <w:rPr>
          <w:rFonts w:ascii="Times New Roman" w:hAnsi="Times New Roman"/>
          <w:b/>
          <w:sz w:val="28"/>
          <w:szCs w:val="28"/>
        </w:rPr>
        <w:t>2. Quy định về trình tự, thủ tục kiểm tra theo phương thức kiểm tra giảm (Điều 20, Điều 34)</w:t>
      </w:r>
    </w:p>
    <w:p w14:paraId="2385FF08" w14:textId="3AF2AD0F" w:rsidR="008C0225" w:rsidRDefault="008C0225" w:rsidP="007F4F4B">
      <w:pPr>
        <w:spacing w:after="0"/>
        <w:ind w:firstLine="720"/>
        <w:rPr>
          <w:rFonts w:ascii="Times New Roman" w:hAnsi="Times New Roman"/>
          <w:sz w:val="28"/>
          <w:szCs w:val="28"/>
        </w:rPr>
      </w:pPr>
      <w:r>
        <w:rPr>
          <w:rFonts w:ascii="Times New Roman" w:hAnsi="Times New Roman"/>
          <w:sz w:val="28"/>
          <w:szCs w:val="28"/>
        </w:rPr>
        <w:t xml:space="preserve">Tại dự thảo Nghị định quy định cơ quan kiểm tra chất lượng, kiểm tra an toàn thực phẩm đối với hàng hóa áp dụng phương thức kiểm tra giảm là cơ quan hải quan như theo quy định tại Nghị định số 15/2018/NĐ-CP. </w:t>
      </w:r>
    </w:p>
    <w:p w14:paraId="16ABD2EB" w14:textId="3812D22A" w:rsidR="008C0225" w:rsidRDefault="00CE7997" w:rsidP="008C0225">
      <w:pPr>
        <w:spacing w:after="0"/>
        <w:ind w:firstLine="720"/>
        <w:rPr>
          <w:rFonts w:ascii="Times New Roman" w:hAnsi="Times New Roman"/>
          <w:sz w:val="28"/>
          <w:szCs w:val="28"/>
        </w:rPr>
      </w:pPr>
      <w:r>
        <w:rPr>
          <w:rFonts w:ascii="Times New Roman" w:hAnsi="Times New Roman"/>
          <w:sz w:val="28"/>
          <w:szCs w:val="28"/>
        </w:rPr>
        <w:t>Đ</w:t>
      </w:r>
      <w:r w:rsidR="008C0225">
        <w:rPr>
          <w:rFonts w:ascii="Times New Roman" w:hAnsi="Times New Roman"/>
          <w:sz w:val="28"/>
          <w:szCs w:val="28"/>
        </w:rPr>
        <w:t>ể phản ánh đúng bản chất của phương th</w:t>
      </w:r>
      <w:r w:rsidR="001A4DC4">
        <w:rPr>
          <w:rFonts w:ascii="Times New Roman" w:hAnsi="Times New Roman"/>
          <w:sz w:val="28"/>
          <w:szCs w:val="28"/>
        </w:rPr>
        <w:t>ức</w:t>
      </w:r>
      <w:r w:rsidR="008C0225">
        <w:rPr>
          <w:rFonts w:ascii="Times New Roman" w:hAnsi="Times New Roman"/>
          <w:sz w:val="28"/>
          <w:szCs w:val="28"/>
        </w:rPr>
        <w:t xml:space="preserve"> kiểm tra giảm (chỉ kiểm tra hồ sơ ngẫu nhiên 5%)</w:t>
      </w:r>
      <w:r w:rsidR="004B633F">
        <w:rPr>
          <w:rFonts w:ascii="Times New Roman" w:hAnsi="Times New Roman"/>
          <w:sz w:val="28"/>
          <w:szCs w:val="28"/>
        </w:rPr>
        <w:t xml:space="preserve">, </w:t>
      </w:r>
      <w:r>
        <w:rPr>
          <w:rFonts w:ascii="Times New Roman" w:hAnsi="Times New Roman"/>
          <w:sz w:val="28"/>
          <w:szCs w:val="28"/>
        </w:rPr>
        <w:t>tạo thuận lợi hơn cho doanh nghiệp so với quy định hiện hành (doanh nghiệp phải nộp hồ sơ đối với từng lô hàng nhập khẩu) và tránh phát sinh thủ tục cho doanh nghiệp vừa phải thực hiện nộp hồ sơ trên Cổng thông tin một cửa quốc gia và thực hiện th</w:t>
      </w:r>
      <w:r w:rsidR="004B633F">
        <w:rPr>
          <w:rFonts w:ascii="Times New Roman" w:hAnsi="Times New Roman"/>
          <w:sz w:val="28"/>
          <w:szCs w:val="28"/>
        </w:rPr>
        <w:t>ủ</w:t>
      </w:r>
      <w:r>
        <w:rPr>
          <w:rFonts w:ascii="Times New Roman" w:hAnsi="Times New Roman"/>
          <w:sz w:val="28"/>
          <w:szCs w:val="28"/>
        </w:rPr>
        <w:t xml:space="preserve"> tục hải quan,</w:t>
      </w:r>
      <w:r w:rsidR="008C0225">
        <w:rPr>
          <w:rFonts w:ascii="Times New Roman" w:hAnsi="Times New Roman"/>
          <w:sz w:val="28"/>
          <w:szCs w:val="28"/>
        </w:rPr>
        <w:t xml:space="preserve"> Tổng cục Hải quan </w:t>
      </w:r>
      <w:r w:rsidR="004B633F">
        <w:rPr>
          <w:rFonts w:ascii="Times New Roman" w:hAnsi="Times New Roman"/>
          <w:sz w:val="28"/>
          <w:szCs w:val="28"/>
        </w:rPr>
        <w:t xml:space="preserve">đã chỉnh lý dự thảo Nghị định theo hướng: </w:t>
      </w:r>
      <w:r w:rsidR="008C0225">
        <w:rPr>
          <w:rFonts w:ascii="Times New Roman" w:hAnsi="Times New Roman"/>
          <w:sz w:val="28"/>
          <w:szCs w:val="28"/>
        </w:rPr>
        <w:t xml:space="preserve">quy định thủ tục kiểm tra theo phương thức kiểm tra giảm thực hiện trên Hệ thống xử lý dữ liệu điện tử hải quan để </w:t>
      </w:r>
      <w:r w:rsidR="00A5126E">
        <w:rPr>
          <w:rFonts w:ascii="Times New Roman" w:hAnsi="Times New Roman"/>
          <w:sz w:val="28"/>
          <w:szCs w:val="28"/>
        </w:rPr>
        <w:t xml:space="preserve">kết hợp với thủ tục hải quan. Theo quy định này, </w:t>
      </w:r>
      <w:r w:rsidR="004B633F">
        <w:rPr>
          <w:rFonts w:ascii="Times New Roman" w:hAnsi="Times New Roman"/>
          <w:sz w:val="28"/>
          <w:szCs w:val="28"/>
        </w:rPr>
        <w:t xml:space="preserve">thủ tục kiểm tra </w:t>
      </w:r>
      <w:r w:rsidR="00A5126E">
        <w:rPr>
          <w:rFonts w:ascii="Times New Roman" w:hAnsi="Times New Roman"/>
          <w:sz w:val="28"/>
          <w:szCs w:val="28"/>
        </w:rPr>
        <w:t xml:space="preserve">theo phương thức giảm được kết hợp với </w:t>
      </w:r>
      <w:r w:rsidR="004B633F">
        <w:rPr>
          <w:rFonts w:ascii="Times New Roman" w:hAnsi="Times New Roman"/>
          <w:sz w:val="28"/>
          <w:szCs w:val="28"/>
        </w:rPr>
        <w:t>thủ tục hải quan</w:t>
      </w:r>
      <w:r w:rsidR="00A5126E">
        <w:rPr>
          <w:rFonts w:ascii="Times New Roman" w:hAnsi="Times New Roman"/>
          <w:sz w:val="28"/>
          <w:szCs w:val="28"/>
        </w:rPr>
        <w:t xml:space="preserve">. Theo đó, cơ quan hải quan </w:t>
      </w:r>
      <w:r w:rsidR="008C0225">
        <w:rPr>
          <w:rFonts w:ascii="Times New Roman" w:hAnsi="Times New Roman"/>
          <w:sz w:val="28"/>
          <w:szCs w:val="28"/>
        </w:rPr>
        <w:t xml:space="preserve">chỉ kiểm tra đối với lô </w:t>
      </w:r>
      <w:r w:rsidR="008C0225">
        <w:rPr>
          <w:rFonts w:ascii="Times New Roman" w:hAnsi="Times New Roman"/>
          <w:sz w:val="28"/>
          <w:szCs w:val="28"/>
        </w:rPr>
        <w:lastRenderedPageBreak/>
        <w:t>hàng thuộc diện kiểm tra hồ sơ ngẫu nhiên 5%</w:t>
      </w:r>
      <w:r w:rsidR="00A5126E">
        <w:rPr>
          <w:rFonts w:ascii="Times New Roman" w:hAnsi="Times New Roman"/>
          <w:sz w:val="28"/>
          <w:szCs w:val="28"/>
        </w:rPr>
        <w:t>, đ</w:t>
      </w:r>
      <w:r w:rsidR="008C0225">
        <w:rPr>
          <w:rFonts w:ascii="Times New Roman" w:hAnsi="Times New Roman"/>
          <w:sz w:val="28"/>
          <w:szCs w:val="28"/>
        </w:rPr>
        <w:t>ối với các lô hàng không thuộc diện kiểm tra hồ sơ ngẫu nhiên 5% thì sẽ chỉ phải làm thủ tục hải quan theo quy định.</w:t>
      </w:r>
      <w:r w:rsidR="00A5126E">
        <w:rPr>
          <w:rFonts w:ascii="Times New Roman" w:hAnsi="Times New Roman"/>
          <w:sz w:val="28"/>
          <w:szCs w:val="28"/>
        </w:rPr>
        <w:t xml:space="preserve"> </w:t>
      </w:r>
    </w:p>
    <w:p w14:paraId="656057F5" w14:textId="58C741BC" w:rsidR="00534582" w:rsidRPr="00F62371" w:rsidRDefault="00355578" w:rsidP="008C0225">
      <w:pPr>
        <w:spacing w:after="0"/>
        <w:ind w:firstLine="720"/>
        <w:rPr>
          <w:rFonts w:ascii="Times New Roman" w:hAnsi="Times New Roman"/>
          <w:b/>
          <w:sz w:val="28"/>
          <w:szCs w:val="28"/>
        </w:rPr>
      </w:pPr>
      <w:r w:rsidRPr="00F62371">
        <w:rPr>
          <w:rFonts w:ascii="Times New Roman" w:hAnsi="Times New Roman"/>
          <w:b/>
          <w:sz w:val="28"/>
          <w:szCs w:val="28"/>
        </w:rPr>
        <w:t xml:space="preserve">IV. Về gửi </w:t>
      </w:r>
      <w:r w:rsidR="00F62371" w:rsidRPr="00F62371">
        <w:rPr>
          <w:rFonts w:ascii="Times New Roman" w:hAnsi="Times New Roman"/>
          <w:b/>
          <w:sz w:val="28"/>
          <w:szCs w:val="28"/>
        </w:rPr>
        <w:t>Bộ Tư pháp thẩm định</w:t>
      </w:r>
    </w:p>
    <w:p w14:paraId="05845644" w14:textId="013A168D" w:rsidR="00F62371" w:rsidRDefault="00F62371" w:rsidP="00572418">
      <w:pPr>
        <w:spacing w:after="0"/>
        <w:ind w:firstLine="0"/>
        <w:rPr>
          <w:rFonts w:ascii="Times New Roman" w:hAnsi="Times New Roman"/>
          <w:sz w:val="28"/>
          <w:szCs w:val="28"/>
        </w:rPr>
      </w:pPr>
      <w:r>
        <w:rPr>
          <w:rFonts w:ascii="Times New Roman" w:hAnsi="Times New Roman"/>
          <w:sz w:val="28"/>
          <w:szCs w:val="28"/>
        </w:rPr>
        <w:tab/>
        <w:t>Tiếp thu ý kiến các đơn vị, trên cơ sở nội dung dự thảo Nghị định, Tổng cục Hải quan đã hoàn thiện hồ sơ gửi Bộ Tư pháp thẩm định theo đúng quy định tại Luật ban hành văn bản QPPL, cụ thể gồm các tài liệu sau:</w:t>
      </w:r>
    </w:p>
    <w:p w14:paraId="2AB8FC69" w14:textId="62823A4E" w:rsidR="00F62371" w:rsidRPr="00F82ED0" w:rsidRDefault="00F62371" w:rsidP="00F62371">
      <w:pPr>
        <w:pStyle w:val="NormalWeb"/>
        <w:shd w:val="clear" w:color="auto" w:fill="FFFFFF"/>
        <w:spacing w:before="120" w:beforeAutospacing="0" w:after="0" w:afterAutospacing="0"/>
        <w:ind w:firstLine="720"/>
        <w:jc w:val="both"/>
        <w:rPr>
          <w:bCs/>
          <w:sz w:val="28"/>
          <w:szCs w:val="28"/>
          <w:lang w:val="nl-NL"/>
        </w:rPr>
      </w:pPr>
      <w:r w:rsidRPr="00F82ED0">
        <w:rPr>
          <w:bCs/>
          <w:sz w:val="28"/>
          <w:szCs w:val="28"/>
          <w:lang w:val="nl-NL"/>
        </w:rPr>
        <w:t xml:space="preserve">(1) </w:t>
      </w:r>
      <w:r w:rsidR="00722D63">
        <w:rPr>
          <w:bCs/>
          <w:sz w:val="28"/>
          <w:szCs w:val="28"/>
          <w:lang w:val="nl-NL"/>
        </w:rPr>
        <w:t>Dự thảo t</w:t>
      </w:r>
      <w:r w:rsidRPr="00F82ED0">
        <w:rPr>
          <w:bCs/>
          <w:sz w:val="28"/>
          <w:szCs w:val="28"/>
          <w:lang w:val="nl-NL"/>
        </w:rPr>
        <w:t>ờ trình Chính phủ;</w:t>
      </w:r>
    </w:p>
    <w:p w14:paraId="15B8170C" w14:textId="77777777" w:rsidR="00F62371" w:rsidRPr="00F82ED0" w:rsidRDefault="00F62371" w:rsidP="00F62371">
      <w:pPr>
        <w:pStyle w:val="NormalWeb"/>
        <w:shd w:val="clear" w:color="auto" w:fill="FFFFFF"/>
        <w:spacing w:before="120" w:beforeAutospacing="0" w:after="0" w:afterAutospacing="0"/>
        <w:ind w:firstLine="720"/>
        <w:jc w:val="both"/>
        <w:rPr>
          <w:bCs/>
          <w:sz w:val="28"/>
          <w:szCs w:val="28"/>
          <w:lang w:val="nl-NL"/>
        </w:rPr>
      </w:pPr>
      <w:r w:rsidRPr="00F82ED0">
        <w:rPr>
          <w:bCs/>
          <w:sz w:val="28"/>
          <w:szCs w:val="28"/>
          <w:lang w:val="nl-NL"/>
        </w:rPr>
        <w:t>(2) Dự thảo nghị định;</w:t>
      </w:r>
    </w:p>
    <w:p w14:paraId="3759E3B2" w14:textId="0714BC3F" w:rsidR="00F62371" w:rsidRPr="00F82ED0" w:rsidRDefault="00F62371" w:rsidP="00F62371">
      <w:pPr>
        <w:pStyle w:val="NormalWeb"/>
        <w:shd w:val="clear" w:color="auto" w:fill="FFFFFF"/>
        <w:spacing w:before="120" w:beforeAutospacing="0" w:after="0" w:afterAutospacing="0"/>
        <w:ind w:firstLine="720"/>
        <w:jc w:val="both"/>
        <w:rPr>
          <w:bCs/>
          <w:sz w:val="28"/>
          <w:szCs w:val="28"/>
          <w:lang w:val="nl-NL"/>
        </w:rPr>
      </w:pPr>
      <w:r w:rsidRPr="00F82ED0">
        <w:rPr>
          <w:bCs/>
          <w:sz w:val="28"/>
          <w:szCs w:val="28"/>
          <w:lang w:val="nl-NL"/>
        </w:rPr>
        <w:t>(3) Báo cáo về rà soát các văn bản quy phạm pháp luật có liên quan đến dự thảo nghị định;</w:t>
      </w:r>
    </w:p>
    <w:p w14:paraId="07199D90" w14:textId="3D061B13" w:rsidR="00F62371" w:rsidRPr="00F82ED0" w:rsidRDefault="00F62371" w:rsidP="00F62371">
      <w:pPr>
        <w:pStyle w:val="NormalWeb"/>
        <w:shd w:val="clear" w:color="auto" w:fill="FFFFFF"/>
        <w:spacing w:before="120" w:beforeAutospacing="0" w:after="0" w:afterAutospacing="0"/>
        <w:ind w:firstLine="720"/>
        <w:jc w:val="both"/>
        <w:rPr>
          <w:bCs/>
          <w:sz w:val="28"/>
          <w:szCs w:val="28"/>
          <w:lang w:val="nl-NL"/>
        </w:rPr>
      </w:pPr>
      <w:r w:rsidRPr="00F82ED0">
        <w:rPr>
          <w:bCs/>
          <w:sz w:val="28"/>
          <w:szCs w:val="28"/>
          <w:lang w:val="nl-NL"/>
        </w:rPr>
        <w:t>(</w:t>
      </w:r>
      <w:r>
        <w:rPr>
          <w:bCs/>
          <w:sz w:val="28"/>
          <w:szCs w:val="28"/>
          <w:lang w:val="nl-NL"/>
        </w:rPr>
        <w:t>4</w:t>
      </w:r>
      <w:r w:rsidRPr="00F82ED0">
        <w:rPr>
          <w:bCs/>
          <w:sz w:val="28"/>
          <w:szCs w:val="28"/>
          <w:lang w:val="nl-NL"/>
        </w:rPr>
        <w:t xml:space="preserve">) Báo cáo đánh giá tác động của chính sách; </w:t>
      </w:r>
    </w:p>
    <w:p w14:paraId="7CBE52F5" w14:textId="398BD92F" w:rsidR="00F62371" w:rsidRPr="00F82ED0" w:rsidRDefault="00F62371" w:rsidP="00F62371">
      <w:pPr>
        <w:pStyle w:val="NormalWeb"/>
        <w:shd w:val="clear" w:color="auto" w:fill="FFFFFF"/>
        <w:spacing w:before="120" w:beforeAutospacing="0" w:after="0" w:afterAutospacing="0"/>
        <w:ind w:firstLine="720"/>
        <w:jc w:val="both"/>
        <w:rPr>
          <w:bCs/>
          <w:sz w:val="28"/>
          <w:szCs w:val="28"/>
          <w:lang w:val="nl-NL"/>
        </w:rPr>
      </w:pPr>
      <w:r w:rsidRPr="00F82ED0">
        <w:rPr>
          <w:bCs/>
          <w:sz w:val="28"/>
          <w:szCs w:val="28"/>
          <w:lang w:val="nl-NL"/>
        </w:rPr>
        <w:t>(</w:t>
      </w:r>
      <w:r>
        <w:rPr>
          <w:bCs/>
          <w:sz w:val="28"/>
          <w:szCs w:val="28"/>
          <w:lang w:val="nl-NL"/>
        </w:rPr>
        <w:t>5</w:t>
      </w:r>
      <w:r w:rsidRPr="00F82ED0">
        <w:rPr>
          <w:bCs/>
          <w:sz w:val="28"/>
          <w:szCs w:val="28"/>
          <w:lang w:val="nl-NL"/>
        </w:rPr>
        <w:t>) Bản đánh giá thủ tục hành chính trong dự thảo, nếu trong dự thảo có quy định thủ tục hành chính</w:t>
      </w:r>
      <w:r>
        <w:rPr>
          <w:bCs/>
          <w:sz w:val="28"/>
          <w:szCs w:val="28"/>
          <w:lang w:val="nl-NL"/>
        </w:rPr>
        <w:t>;</w:t>
      </w:r>
    </w:p>
    <w:p w14:paraId="2C7FCAE8" w14:textId="3A891494" w:rsidR="00F62371" w:rsidRPr="00F62371" w:rsidRDefault="00F62371" w:rsidP="00F62371">
      <w:pPr>
        <w:pStyle w:val="NormalWeb"/>
        <w:shd w:val="clear" w:color="auto" w:fill="FFFFFF"/>
        <w:spacing w:before="120" w:beforeAutospacing="0" w:after="0" w:afterAutospacing="0"/>
        <w:ind w:firstLine="720"/>
        <w:jc w:val="both"/>
        <w:rPr>
          <w:bCs/>
          <w:sz w:val="28"/>
          <w:szCs w:val="28"/>
          <w:lang w:val="nl-NL"/>
        </w:rPr>
      </w:pPr>
      <w:r>
        <w:rPr>
          <w:bCs/>
          <w:sz w:val="28"/>
          <w:szCs w:val="28"/>
          <w:lang w:val="nl-NL"/>
        </w:rPr>
        <w:t>(6</w:t>
      </w:r>
      <w:r w:rsidRPr="00F82ED0">
        <w:rPr>
          <w:bCs/>
          <w:sz w:val="28"/>
          <w:szCs w:val="28"/>
          <w:lang w:val="nl-NL"/>
        </w:rPr>
        <w:t>) Bản tổng hợp, giải trình, tiếp thu ý kiến của cơ quan, tổ chức, cá nhân và đối tượng chịu sự tác động trực tiếp của nghị định</w:t>
      </w:r>
      <w:r>
        <w:rPr>
          <w:bCs/>
          <w:sz w:val="28"/>
          <w:szCs w:val="28"/>
          <w:lang w:val="nl-NL"/>
        </w:rPr>
        <w:t>.</w:t>
      </w:r>
    </w:p>
    <w:p w14:paraId="372CFFA9" w14:textId="34ECAB21" w:rsidR="00C37FFB" w:rsidRPr="00F82ED0" w:rsidRDefault="00F62371" w:rsidP="00572418">
      <w:pPr>
        <w:spacing w:after="0"/>
        <w:ind w:firstLine="0"/>
        <w:rPr>
          <w:rFonts w:ascii="Times New Roman" w:hAnsi="Times New Roman"/>
          <w:sz w:val="28"/>
          <w:szCs w:val="28"/>
        </w:rPr>
      </w:pPr>
      <w:r>
        <w:rPr>
          <w:rFonts w:ascii="Times New Roman" w:hAnsi="Times New Roman"/>
          <w:sz w:val="28"/>
          <w:szCs w:val="28"/>
        </w:rPr>
        <w:tab/>
        <w:t>Để có cơ sở trình Chính phủ xem xét, ban hành dự thảo Nghị định, Tổng cục Hải quan đề xuất Bộ tài chính có công văn gửi Bộ Tư pháp thẩm định.</w:t>
      </w:r>
    </w:p>
    <w:p w14:paraId="31B5AE19" w14:textId="77777777" w:rsidR="001A0885" w:rsidRPr="00F82ED0" w:rsidRDefault="008F08EC" w:rsidP="0028722A">
      <w:pPr>
        <w:shd w:val="clear" w:color="auto" w:fill="FFFFFF"/>
        <w:spacing w:after="0"/>
        <w:ind w:firstLine="720"/>
        <w:rPr>
          <w:rFonts w:ascii="Times New Roman" w:eastAsia="Times New Roman" w:hAnsi="Times New Roman"/>
          <w:spacing w:val="-1"/>
          <w:sz w:val="28"/>
          <w:szCs w:val="28"/>
        </w:rPr>
      </w:pPr>
      <w:r w:rsidRPr="00F82ED0">
        <w:rPr>
          <w:rFonts w:ascii="Times New Roman" w:eastAsia="Times New Roman" w:hAnsi="Times New Roman"/>
          <w:spacing w:val="-1"/>
          <w:sz w:val="28"/>
          <w:szCs w:val="28"/>
        </w:rPr>
        <w:t>Tổng cục Hải quan báo cáo Lãnh đạo Bộ và trình kèm</w:t>
      </w:r>
      <w:r w:rsidR="001C73BA" w:rsidRPr="00F82ED0">
        <w:rPr>
          <w:rFonts w:ascii="Times New Roman" w:eastAsia="Times New Roman" w:hAnsi="Times New Roman"/>
          <w:spacing w:val="-1"/>
          <w:sz w:val="28"/>
          <w:szCs w:val="28"/>
        </w:rPr>
        <w:t xml:space="preserve"> t</w:t>
      </w:r>
      <w:r w:rsidR="00684977" w:rsidRPr="00F82ED0">
        <w:rPr>
          <w:rFonts w:ascii="Times New Roman" w:eastAsia="Times New Roman" w:hAnsi="Times New Roman"/>
          <w:spacing w:val="-1"/>
          <w:sz w:val="28"/>
          <w:szCs w:val="28"/>
        </w:rPr>
        <w:t>ài liệu gồm:</w:t>
      </w:r>
      <w:r w:rsidR="001C73BA" w:rsidRPr="00F82ED0">
        <w:rPr>
          <w:rFonts w:ascii="Times New Roman" w:eastAsia="Times New Roman" w:hAnsi="Times New Roman"/>
          <w:spacing w:val="-1"/>
          <w:sz w:val="28"/>
          <w:szCs w:val="28"/>
        </w:rPr>
        <w:t xml:space="preserve"> </w:t>
      </w:r>
    </w:p>
    <w:p w14:paraId="58ECDB42" w14:textId="467A3264" w:rsidR="00F62371" w:rsidRDefault="001A0885" w:rsidP="00F62371">
      <w:pPr>
        <w:shd w:val="clear" w:color="auto" w:fill="FFFFFF"/>
        <w:spacing w:after="0"/>
        <w:ind w:firstLine="720"/>
        <w:rPr>
          <w:rFonts w:ascii="Times New Roman" w:hAnsi="Times New Roman"/>
          <w:sz w:val="28"/>
          <w:szCs w:val="28"/>
        </w:rPr>
      </w:pPr>
      <w:r w:rsidRPr="00F82ED0">
        <w:rPr>
          <w:rFonts w:ascii="Times New Roman" w:eastAsia="Times New Roman" w:hAnsi="Times New Roman"/>
          <w:spacing w:val="-1"/>
          <w:sz w:val="28"/>
          <w:szCs w:val="28"/>
        </w:rPr>
        <w:t>-</w:t>
      </w:r>
      <w:r w:rsidR="00684977" w:rsidRPr="00F82ED0">
        <w:rPr>
          <w:rFonts w:ascii="Times New Roman" w:eastAsia="Times New Roman" w:hAnsi="Times New Roman"/>
          <w:spacing w:val="-1"/>
          <w:sz w:val="28"/>
          <w:szCs w:val="28"/>
        </w:rPr>
        <w:t xml:space="preserve"> </w:t>
      </w:r>
      <w:r w:rsidR="00F62371">
        <w:rPr>
          <w:rFonts w:ascii="Times New Roman" w:eastAsia="Times New Roman" w:hAnsi="Times New Roman"/>
          <w:spacing w:val="-1"/>
          <w:sz w:val="28"/>
          <w:szCs w:val="28"/>
        </w:rPr>
        <w:t>Hồ sơ gửi Bộ Tư pháp thẩm định (như đã nêu ở trên)</w:t>
      </w:r>
    </w:p>
    <w:p w14:paraId="202B4F75" w14:textId="3AD5C00B" w:rsidR="001A0885" w:rsidRPr="00F82ED0" w:rsidRDefault="001A0885" w:rsidP="0028722A">
      <w:pPr>
        <w:shd w:val="clear" w:color="auto" w:fill="FFFFFF"/>
        <w:spacing w:after="0"/>
        <w:ind w:firstLine="720"/>
        <w:rPr>
          <w:rFonts w:ascii="Times New Roman" w:eastAsia="Times New Roman" w:hAnsi="Times New Roman"/>
          <w:spacing w:val="-1"/>
          <w:sz w:val="28"/>
          <w:szCs w:val="28"/>
        </w:rPr>
      </w:pPr>
      <w:r w:rsidRPr="00F82ED0">
        <w:rPr>
          <w:rFonts w:ascii="Times New Roman" w:eastAsia="Times New Roman" w:hAnsi="Times New Roman"/>
          <w:spacing w:val="-1"/>
          <w:sz w:val="28"/>
          <w:szCs w:val="28"/>
        </w:rPr>
        <w:t xml:space="preserve">- Dự thảo công văn gửi </w:t>
      </w:r>
      <w:r w:rsidR="00F62371">
        <w:rPr>
          <w:rFonts w:ascii="Times New Roman" w:eastAsia="Times New Roman" w:hAnsi="Times New Roman"/>
          <w:spacing w:val="-1"/>
          <w:sz w:val="28"/>
          <w:szCs w:val="28"/>
        </w:rPr>
        <w:t>Bộ Tư pháp</w:t>
      </w:r>
      <w:r w:rsidRPr="00F82ED0">
        <w:rPr>
          <w:rFonts w:ascii="Times New Roman" w:eastAsia="Times New Roman" w:hAnsi="Times New Roman"/>
          <w:spacing w:val="-1"/>
          <w:sz w:val="28"/>
          <w:szCs w:val="28"/>
        </w:rPr>
        <w:t>.</w:t>
      </w:r>
    </w:p>
    <w:p w14:paraId="53F7AB6D" w14:textId="7619CBFC" w:rsidR="008F08EC" w:rsidRPr="00F82ED0" w:rsidRDefault="008F08EC" w:rsidP="0028722A">
      <w:pPr>
        <w:shd w:val="clear" w:color="auto" w:fill="FFFFFF"/>
        <w:spacing w:after="0"/>
        <w:ind w:firstLine="720"/>
        <w:rPr>
          <w:rFonts w:ascii="Times New Roman" w:eastAsia="Times New Roman" w:hAnsi="Times New Roman"/>
          <w:spacing w:val="-1"/>
          <w:sz w:val="28"/>
          <w:szCs w:val="28"/>
        </w:rPr>
      </w:pPr>
      <w:r w:rsidRPr="00F82ED0">
        <w:rPr>
          <w:rFonts w:ascii="Times New Roman" w:eastAsia="Times New Roman" w:hAnsi="Times New Roman"/>
          <w:spacing w:val="-1"/>
          <w:sz w:val="28"/>
          <w:szCs w:val="28"/>
        </w:rPr>
        <w:t>Trình Lãnh đạo Bộ xem xét, có ý kiến chỉ đạo./.</w:t>
      </w:r>
    </w:p>
    <w:p w14:paraId="5F784EA9" w14:textId="77777777" w:rsidR="008F08EC" w:rsidRPr="00F82ED0" w:rsidRDefault="008F08EC" w:rsidP="008F08EC">
      <w:pPr>
        <w:shd w:val="clear" w:color="auto" w:fill="FFFFFF"/>
        <w:spacing w:before="80" w:after="0"/>
        <w:ind w:firstLine="0"/>
        <w:rPr>
          <w:rFonts w:ascii="Times New Roman" w:eastAsia="Times New Roman" w:hAnsi="Times New Roman"/>
          <w:spacing w:val="-1"/>
          <w:sz w:val="28"/>
          <w:szCs w:val="28"/>
        </w:rPr>
      </w:pPr>
    </w:p>
    <w:p w14:paraId="256E8FF9" w14:textId="735623B2" w:rsidR="008F08EC" w:rsidRPr="00F82ED0" w:rsidRDefault="008F08EC" w:rsidP="008F08EC">
      <w:pPr>
        <w:spacing w:before="0" w:after="0"/>
        <w:ind w:firstLine="0"/>
        <w:rPr>
          <w:rFonts w:ascii="Times New Roman" w:hAnsi="Times New Roman"/>
          <w:b/>
          <w:sz w:val="28"/>
          <w:szCs w:val="28"/>
        </w:rPr>
      </w:pPr>
      <w:r w:rsidRPr="00F82ED0">
        <w:rPr>
          <w:rFonts w:ascii="Times New Roman" w:hAnsi="Times New Roman"/>
          <w:b/>
          <w:i/>
          <w:sz w:val="24"/>
          <w:szCs w:val="24"/>
        </w:rPr>
        <w:t>Nơi nhận:</w:t>
      </w:r>
      <w:r w:rsidRPr="00F82ED0">
        <w:rPr>
          <w:rFonts w:ascii="Times New Roman" w:hAnsi="Times New Roman"/>
          <w:sz w:val="28"/>
          <w:szCs w:val="28"/>
        </w:rPr>
        <w:tab/>
      </w:r>
      <w:r w:rsidRPr="00F82ED0">
        <w:rPr>
          <w:rFonts w:ascii="Times New Roman" w:hAnsi="Times New Roman"/>
          <w:sz w:val="28"/>
          <w:szCs w:val="28"/>
        </w:rPr>
        <w:tab/>
      </w:r>
      <w:r w:rsidRPr="00F82ED0">
        <w:rPr>
          <w:rFonts w:ascii="Times New Roman" w:hAnsi="Times New Roman"/>
          <w:sz w:val="28"/>
          <w:szCs w:val="28"/>
        </w:rPr>
        <w:tab/>
      </w:r>
      <w:r w:rsidRPr="00F82ED0">
        <w:rPr>
          <w:rFonts w:ascii="Times New Roman" w:hAnsi="Times New Roman"/>
          <w:sz w:val="28"/>
          <w:szCs w:val="28"/>
        </w:rPr>
        <w:tab/>
      </w:r>
      <w:r w:rsidRPr="00BC0E1A">
        <w:rPr>
          <w:rFonts w:ascii="Times New Roman" w:hAnsi="Times New Roman"/>
          <w:b/>
          <w:sz w:val="28"/>
          <w:szCs w:val="28"/>
        </w:rPr>
        <w:t xml:space="preserve">                </w:t>
      </w:r>
      <w:r w:rsidR="00D13053" w:rsidRPr="00BC0E1A">
        <w:rPr>
          <w:rFonts w:ascii="Times New Roman" w:hAnsi="Times New Roman"/>
          <w:b/>
          <w:sz w:val="28"/>
          <w:szCs w:val="28"/>
        </w:rPr>
        <w:t xml:space="preserve">       </w:t>
      </w:r>
      <w:r w:rsidR="00BC0E1A" w:rsidRPr="00BC0E1A">
        <w:rPr>
          <w:rFonts w:ascii="Times New Roman" w:hAnsi="Times New Roman"/>
          <w:b/>
          <w:sz w:val="28"/>
          <w:szCs w:val="28"/>
        </w:rPr>
        <w:t>PHÓ</w:t>
      </w:r>
      <w:r w:rsidR="00BC0E1A">
        <w:rPr>
          <w:rFonts w:ascii="Times New Roman" w:hAnsi="Times New Roman"/>
          <w:sz w:val="28"/>
          <w:szCs w:val="28"/>
        </w:rPr>
        <w:t xml:space="preserve"> </w:t>
      </w:r>
      <w:r w:rsidRPr="00F82ED0">
        <w:rPr>
          <w:rFonts w:ascii="Times New Roman" w:hAnsi="Times New Roman"/>
          <w:b/>
          <w:sz w:val="28"/>
          <w:szCs w:val="28"/>
        </w:rPr>
        <w:t>TỔNG CỤC TRƯỞNG</w:t>
      </w:r>
    </w:p>
    <w:p w14:paraId="1D96107C" w14:textId="77777777" w:rsidR="008F08EC" w:rsidRPr="00F82ED0" w:rsidRDefault="008F08EC" w:rsidP="008F08EC">
      <w:pPr>
        <w:spacing w:before="0" w:after="0"/>
        <w:ind w:firstLine="0"/>
        <w:rPr>
          <w:rFonts w:ascii="Times New Roman" w:hAnsi="Times New Roman"/>
        </w:rPr>
      </w:pPr>
      <w:r w:rsidRPr="00F82ED0">
        <w:rPr>
          <w:rFonts w:ascii="Times New Roman" w:hAnsi="Times New Roman"/>
        </w:rPr>
        <w:t>- Như trên;</w:t>
      </w:r>
    </w:p>
    <w:p w14:paraId="21033466" w14:textId="680B64B5" w:rsidR="008F08EC" w:rsidRPr="00F82ED0" w:rsidRDefault="008F08EC" w:rsidP="008F08EC">
      <w:pPr>
        <w:spacing w:before="0" w:after="0"/>
        <w:ind w:firstLine="0"/>
        <w:rPr>
          <w:rFonts w:ascii="Times New Roman" w:hAnsi="Times New Roman"/>
        </w:rPr>
      </w:pPr>
      <w:r w:rsidRPr="00F82ED0">
        <w:rPr>
          <w:rFonts w:ascii="Times New Roman" w:hAnsi="Times New Roman"/>
        </w:rPr>
        <w:t>- Lưu: GSQL (</w:t>
      </w:r>
      <w:r w:rsidR="004665DD" w:rsidRPr="00F82ED0">
        <w:rPr>
          <w:rFonts w:ascii="Times New Roman" w:hAnsi="Times New Roman"/>
        </w:rPr>
        <w:t>Thanh</w:t>
      </w:r>
      <w:r w:rsidRPr="00F82ED0">
        <w:rPr>
          <w:rFonts w:ascii="Times New Roman" w:hAnsi="Times New Roman"/>
        </w:rPr>
        <w:t>).</w:t>
      </w:r>
    </w:p>
    <w:p w14:paraId="12FDEE3F" w14:textId="77777777" w:rsidR="008F08EC" w:rsidRPr="00F82ED0" w:rsidRDefault="008F08EC" w:rsidP="008F08EC">
      <w:pPr>
        <w:spacing w:before="60" w:after="60"/>
        <w:rPr>
          <w:rFonts w:ascii="Times New Roman" w:hAnsi="Times New Roman"/>
        </w:rPr>
      </w:pPr>
    </w:p>
    <w:p w14:paraId="32A99B6A" w14:textId="77777777" w:rsidR="008F08EC" w:rsidRPr="00F82ED0" w:rsidRDefault="008F08EC" w:rsidP="008F08EC">
      <w:pPr>
        <w:spacing w:before="60" w:after="60"/>
        <w:rPr>
          <w:rFonts w:ascii="Times New Roman" w:hAnsi="Times New Roman"/>
        </w:rPr>
      </w:pPr>
    </w:p>
    <w:p w14:paraId="2FBBF1A6" w14:textId="77777777" w:rsidR="008F08EC" w:rsidRPr="00F82ED0" w:rsidRDefault="008F08EC" w:rsidP="008F08EC">
      <w:pPr>
        <w:spacing w:before="60" w:after="60"/>
        <w:rPr>
          <w:rFonts w:ascii="Times New Roman" w:hAnsi="Times New Roman"/>
        </w:rPr>
      </w:pPr>
    </w:p>
    <w:p w14:paraId="4F89D1CB" w14:textId="7E5F38CD" w:rsidR="008F08EC" w:rsidRPr="00F82ED0" w:rsidRDefault="008F08EC" w:rsidP="00016446">
      <w:pPr>
        <w:spacing w:before="60" w:after="60"/>
        <w:ind w:left="5040" w:firstLine="0"/>
        <w:rPr>
          <w:rFonts w:ascii="Times New Roman" w:hAnsi="Times New Roman"/>
          <w:b/>
          <w:sz w:val="28"/>
          <w:szCs w:val="28"/>
        </w:rPr>
      </w:pPr>
      <w:r w:rsidRPr="00F82ED0">
        <w:rPr>
          <w:rFonts w:ascii="Times New Roman" w:hAnsi="Times New Roman"/>
        </w:rPr>
        <w:t xml:space="preserve">      </w:t>
      </w:r>
      <w:r w:rsidR="00D13053">
        <w:rPr>
          <w:rFonts w:ascii="Times New Roman" w:hAnsi="Times New Roman"/>
        </w:rPr>
        <w:t xml:space="preserve">  </w:t>
      </w:r>
      <w:r w:rsidR="00BC0E1A">
        <w:rPr>
          <w:rFonts w:ascii="Times New Roman" w:hAnsi="Times New Roman"/>
        </w:rPr>
        <w:t xml:space="preserve">     </w:t>
      </w:r>
      <w:r w:rsidR="00BC0E1A">
        <w:rPr>
          <w:rFonts w:ascii="Times New Roman" w:hAnsi="Times New Roman"/>
          <w:b/>
          <w:sz w:val="28"/>
          <w:szCs w:val="28"/>
        </w:rPr>
        <w:t>Mai Xuân Thành</w:t>
      </w:r>
    </w:p>
    <w:p w14:paraId="2C8285E3" w14:textId="77777777" w:rsidR="00CE7997" w:rsidRDefault="00CE7997" w:rsidP="00D4738C">
      <w:pPr>
        <w:spacing w:after="0"/>
        <w:ind w:firstLine="0"/>
        <w:rPr>
          <w:rFonts w:ascii="Times New Roman" w:hAnsi="Times New Roman"/>
          <w:sz w:val="28"/>
          <w:szCs w:val="28"/>
        </w:rPr>
      </w:pPr>
    </w:p>
    <w:p w14:paraId="76BC37AA" w14:textId="77777777" w:rsidR="00CE7997" w:rsidRDefault="00CE7997" w:rsidP="00D4738C">
      <w:pPr>
        <w:spacing w:after="0"/>
        <w:ind w:firstLine="0"/>
        <w:rPr>
          <w:rFonts w:ascii="Times New Roman" w:hAnsi="Times New Roman"/>
          <w:sz w:val="28"/>
          <w:szCs w:val="28"/>
        </w:rPr>
      </w:pPr>
    </w:p>
    <w:p w14:paraId="643C21DB" w14:textId="77777777" w:rsidR="00CE7997" w:rsidRDefault="00CE7997" w:rsidP="00D4738C">
      <w:pPr>
        <w:spacing w:after="0"/>
        <w:ind w:firstLine="0"/>
        <w:rPr>
          <w:rFonts w:ascii="Times New Roman" w:hAnsi="Times New Roman"/>
          <w:sz w:val="28"/>
          <w:szCs w:val="28"/>
        </w:rPr>
      </w:pPr>
    </w:p>
    <w:p w14:paraId="7B0C672D" w14:textId="77777777" w:rsidR="00CE7997" w:rsidRDefault="00CE7997" w:rsidP="00D4738C">
      <w:pPr>
        <w:spacing w:after="0"/>
        <w:ind w:firstLine="0"/>
        <w:rPr>
          <w:rFonts w:ascii="Times New Roman" w:hAnsi="Times New Roman"/>
          <w:sz w:val="28"/>
          <w:szCs w:val="28"/>
        </w:rPr>
      </w:pPr>
    </w:p>
    <w:p w14:paraId="7DEAD0B9" w14:textId="77777777" w:rsidR="00CE7997" w:rsidRDefault="00CE7997" w:rsidP="00D4738C">
      <w:pPr>
        <w:spacing w:after="0"/>
        <w:ind w:firstLine="0"/>
        <w:rPr>
          <w:rFonts w:ascii="Times New Roman" w:hAnsi="Times New Roman"/>
          <w:sz w:val="28"/>
          <w:szCs w:val="28"/>
        </w:rPr>
      </w:pPr>
    </w:p>
    <w:p w14:paraId="6E2E28BF" w14:textId="77777777" w:rsidR="00CE7997" w:rsidRDefault="00CE7997" w:rsidP="00D4738C">
      <w:pPr>
        <w:spacing w:after="0"/>
        <w:ind w:firstLine="0"/>
        <w:rPr>
          <w:rFonts w:ascii="Times New Roman" w:hAnsi="Times New Roman"/>
          <w:sz w:val="28"/>
          <w:szCs w:val="28"/>
        </w:rPr>
      </w:pPr>
      <w:bookmarkStart w:id="0" w:name="_GoBack"/>
      <w:bookmarkEnd w:id="0"/>
    </w:p>
    <w:sectPr w:rsidR="00CE7997" w:rsidSect="00D36F1D">
      <w:headerReference w:type="default" r:id="rId7"/>
      <w:footerReference w:type="default" r:id="rId8"/>
      <w:pgSz w:w="11907" w:h="16840" w:code="9"/>
      <w:pgMar w:top="1411" w:right="1138" w:bottom="1135"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D5CF3" w14:textId="77777777" w:rsidR="008307DE" w:rsidRDefault="008307DE">
      <w:pPr>
        <w:spacing w:before="0" w:after="0"/>
      </w:pPr>
      <w:r>
        <w:separator/>
      </w:r>
    </w:p>
  </w:endnote>
  <w:endnote w:type="continuationSeparator" w:id="0">
    <w:p w14:paraId="7AEC0291" w14:textId="77777777" w:rsidR="008307DE" w:rsidRDefault="008307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2131" w14:textId="77777777" w:rsidR="00D4738C" w:rsidRDefault="00D4738C" w:rsidP="00D36F1D">
    <w:pPr>
      <w:pStyle w:val="Footer"/>
      <w:jc w:val="right"/>
    </w:pPr>
  </w:p>
  <w:p w14:paraId="549E117E" w14:textId="77777777" w:rsidR="00D4738C" w:rsidRDefault="00D47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14ACE" w14:textId="77777777" w:rsidR="008307DE" w:rsidRDefault="008307DE">
      <w:pPr>
        <w:spacing w:before="0" w:after="0"/>
      </w:pPr>
      <w:r>
        <w:separator/>
      </w:r>
    </w:p>
  </w:footnote>
  <w:footnote w:type="continuationSeparator" w:id="0">
    <w:p w14:paraId="0B99C144" w14:textId="77777777" w:rsidR="008307DE" w:rsidRDefault="008307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505922"/>
      <w:docPartObj>
        <w:docPartGallery w:val="Page Numbers (Top of Page)"/>
        <w:docPartUnique/>
      </w:docPartObj>
    </w:sdtPr>
    <w:sdtEndPr/>
    <w:sdtContent>
      <w:p w14:paraId="4E20A428" w14:textId="77777777" w:rsidR="00D4738C" w:rsidRDefault="00D4738C">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14:paraId="55467835" w14:textId="77777777" w:rsidR="00D4738C" w:rsidRDefault="00D47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3E38"/>
    <w:multiLevelType w:val="multilevel"/>
    <w:tmpl w:val="0A2E0740"/>
    <w:lvl w:ilvl="0">
      <w:start w:val="1"/>
      <w:numFmt w:val="decimal"/>
      <w:lvlText w:val="%1."/>
      <w:lvlJc w:val="left"/>
      <w:pPr>
        <w:ind w:left="108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52A5BD6"/>
    <w:multiLevelType w:val="hybridMultilevel"/>
    <w:tmpl w:val="031CA13C"/>
    <w:lvl w:ilvl="0" w:tplc="A1FE19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249C3"/>
    <w:multiLevelType w:val="hybridMultilevel"/>
    <w:tmpl w:val="CDB42AA4"/>
    <w:lvl w:ilvl="0" w:tplc="D78E2466">
      <w:start w:val="1"/>
      <w:numFmt w:val="upp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122E1E71"/>
    <w:multiLevelType w:val="hybridMultilevel"/>
    <w:tmpl w:val="745EB348"/>
    <w:lvl w:ilvl="0" w:tplc="A77CF090">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9D76B3"/>
    <w:multiLevelType w:val="hybridMultilevel"/>
    <w:tmpl w:val="FF1429E6"/>
    <w:lvl w:ilvl="0" w:tplc="B80C19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4D3FD7"/>
    <w:multiLevelType w:val="multilevel"/>
    <w:tmpl w:val="93825230"/>
    <w:lvl w:ilvl="0">
      <w:start w:val="1"/>
      <w:numFmt w:val="decimal"/>
      <w:lvlText w:val="%1"/>
      <w:lvlJc w:val="left"/>
      <w:pPr>
        <w:ind w:left="375" w:hanging="375"/>
      </w:pPr>
      <w:rPr>
        <w:rFonts w:hint="default"/>
      </w:rPr>
    </w:lvl>
    <w:lvl w:ilvl="1">
      <w:start w:val="1"/>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6" w15:restartNumberingAfterBreak="0">
    <w:nsid w:val="4A915CC9"/>
    <w:multiLevelType w:val="hybridMultilevel"/>
    <w:tmpl w:val="27F898B0"/>
    <w:lvl w:ilvl="0" w:tplc="9EC6C3DA">
      <w:start w:val="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654B4C"/>
    <w:multiLevelType w:val="multilevel"/>
    <w:tmpl w:val="EC982944"/>
    <w:lvl w:ilvl="0">
      <w:start w:val="1"/>
      <w:numFmt w:val="decimal"/>
      <w:lvlText w:val="%1."/>
      <w:lvlJc w:val="left"/>
      <w:pPr>
        <w:ind w:left="450" w:hanging="45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8" w15:restartNumberingAfterBreak="0">
    <w:nsid w:val="5EC61C87"/>
    <w:multiLevelType w:val="multilevel"/>
    <w:tmpl w:val="471689EC"/>
    <w:lvl w:ilvl="0">
      <w:start w:val="1"/>
      <w:numFmt w:val="decimal"/>
      <w:lvlText w:val="%1"/>
      <w:lvlJc w:val="left"/>
      <w:pPr>
        <w:ind w:left="375" w:hanging="375"/>
      </w:pPr>
      <w:rPr>
        <w:rFonts w:hint="default"/>
      </w:rPr>
    </w:lvl>
    <w:lvl w:ilvl="1">
      <w:start w:val="1"/>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9" w15:restartNumberingAfterBreak="0">
    <w:nsid w:val="7F4127E5"/>
    <w:multiLevelType w:val="hybridMultilevel"/>
    <w:tmpl w:val="49FE0F86"/>
    <w:lvl w:ilvl="0" w:tplc="DBBC3ED2">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EC"/>
    <w:rsid w:val="00003546"/>
    <w:rsid w:val="00016446"/>
    <w:rsid w:val="00027E93"/>
    <w:rsid w:val="0004110B"/>
    <w:rsid w:val="00041B76"/>
    <w:rsid w:val="00050DD2"/>
    <w:rsid w:val="00057A00"/>
    <w:rsid w:val="00064E83"/>
    <w:rsid w:val="00082DAB"/>
    <w:rsid w:val="000A4AAA"/>
    <w:rsid w:val="000C4ABF"/>
    <w:rsid w:val="000E63C6"/>
    <w:rsid w:val="0011648C"/>
    <w:rsid w:val="001218F2"/>
    <w:rsid w:val="0012333D"/>
    <w:rsid w:val="00134B9B"/>
    <w:rsid w:val="00192027"/>
    <w:rsid w:val="001A0885"/>
    <w:rsid w:val="001A08DE"/>
    <w:rsid w:val="001A2130"/>
    <w:rsid w:val="001A4DC4"/>
    <w:rsid w:val="001B728D"/>
    <w:rsid w:val="001C73BA"/>
    <w:rsid w:val="001D0C99"/>
    <w:rsid w:val="001F7AF3"/>
    <w:rsid w:val="00205C59"/>
    <w:rsid w:val="002172E6"/>
    <w:rsid w:val="00223968"/>
    <w:rsid w:val="002361ED"/>
    <w:rsid w:val="002548D8"/>
    <w:rsid w:val="002570D8"/>
    <w:rsid w:val="00277858"/>
    <w:rsid w:val="0028722A"/>
    <w:rsid w:val="00292956"/>
    <w:rsid w:val="002A2E26"/>
    <w:rsid w:val="002D773F"/>
    <w:rsid w:val="00306A6C"/>
    <w:rsid w:val="0033507E"/>
    <w:rsid w:val="00336E2A"/>
    <w:rsid w:val="0034435D"/>
    <w:rsid w:val="00355578"/>
    <w:rsid w:val="0037156F"/>
    <w:rsid w:val="003826C1"/>
    <w:rsid w:val="00390756"/>
    <w:rsid w:val="00393F0C"/>
    <w:rsid w:val="003A65DB"/>
    <w:rsid w:val="003B5D22"/>
    <w:rsid w:val="003C52F6"/>
    <w:rsid w:val="003D04AD"/>
    <w:rsid w:val="003D6B75"/>
    <w:rsid w:val="004010C6"/>
    <w:rsid w:val="00411F98"/>
    <w:rsid w:val="00413C61"/>
    <w:rsid w:val="00414C95"/>
    <w:rsid w:val="004415A1"/>
    <w:rsid w:val="00454BE6"/>
    <w:rsid w:val="004665DD"/>
    <w:rsid w:val="004B633F"/>
    <w:rsid w:val="004C1002"/>
    <w:rsid w:val="004D00CE"/>
    <w:rsid w:val="004D1DDE"/>
    <w:rsid w:val="004D371E"/>
    <w:rsid w:val="004D51CF"/>
    <w:rsid w:val="004E5152"/>
    <w:rsid w:val="004F3BC5"/>
    <w:rsid w:val="00507CFA"/>
    <w:rsid w:val="005145CA"/>
    <w:rsid w:val="00534582"/>
    <w:rsid w:val="00540960"/>
    <w:rsid w:val="00560C9B"/>
    <w:rsid w:val="00563534"/>
    <w:rsid w:val="00572418"/>
    <w:rsid w:val="00574CAA"/>
    <w:rsid w:val="005A392F"/>
    <w:rsid w:val="005B46DB"/>
    <w:rsid w:val="005B4791"/>
    <w:rsid w:val="005C1ED8"/>
    <w:rsid w:val="005C6C82"/>
    <w:rsid w:val="005E63C0"/>
    <w:rsid w:val="005F3A80"/>
    <w:rsid w:val="006053AD"/>
    <w:rsid w:val="00606918"/>
    <w:rsid w:val="006548C7"/>
    <w:rsid w:val="0068314E"/>
    <w:rsid w:val="00684977"/>
    <w:rsid w:val="006B6046"/>
    <w:rsid w:val="006C1CF5"/>
    <w:rsid w:val="006D6D9E"/>
    <w:rsid w:val="006F7A3D"/>
    <w:rsid w:val="0071408D"/>
    <w:rsid w:val="00722D63"/>
    <w:rsid w:val="00723503"/>
    <w:rsid w:val="00746D14"/>
    <w:rsid w:val="007514E3"/>
    <w:rsid w:val="007705D4"/>
    <w:rsid w:val="00774313"/>
    <w:rsid w:val="00794FC6"/>
    <w:rsid w:val="007A1927"/>
    <w:rsid w:val="007A35B4"/>
    <w:rsid w:val="007C38B1"/>
    <w:rsid w:val="007F04D6"/>
    <w:rsid w:val="007F4CAD"/>
    <w:rsid w:val="007F4F4B"/>
    <w:rsid w:val="008307DE"/>
    <w:rsid w:val="0083623F"/>
    <w:rsid w:val="00846EEC"/>
    <w:rsid w:val="008542E5"/>
    <w:rsid w:val="00855AC6"/>
    <w:rsid w:val="0088074C"/>
    <w:rsid w:val="0089530D"/>
    <w:rsid w:val="008A0F01"/>
    <w:rsid w:val="008A3EF2"/>
    <w:rsid w:val="008B3526"/>
    <w:rsid w:val="008C0225"/>
    <w:rsid w:val="008C1C55"/>
    <w:rsid w:val="008C6B88"/>
    <w:rsid w:val="008E0405"/>
    <w:rsid w:val="008E320F"/>
    <w:rsid w:val="008F08EC"/>
    <w:rsid w:val="008F2AB3"/>
    <w:rsid w:val="009009E4"/>
    <w:rsid w:val="00905820"/>
    <w:rsid w:val="0091616C"/>
    <w:rsid w:val="00930DAF"/>
    <w:rsid w:val="00931299"/>
    <w:rsid w:val="00956114"/>
    <w:rsid w:val="00956B51"/>
    <w:rsid w:val="009634A3"/>
    <w:rsid w:val="00967AB1"/>
    <w:rsid w:val="00971C97"/>
    <w:rsid w:val="009723CD"/>
    <w:rsid w:val="00982126"/>
    <w:rsid w:val="00983D3B"/>
    <w:rsid w:val="0099055A"/>
    <w:rsid w:val="009A4FBE"/>
    <w:rsid w:val="009B312D"/>
    <w:rsid w:val="009D2C73"/>
    <w:rsid w:val="00A22999"/>
    <w:rsid w:val="00A5126E"/>
    <w:rsid w:val="00A7362B"/>
    <w:rsid w:val="00A91CE2"/>
    <w:rsid w:val="00AC4B1B"/>
    <w:rsid w:val="00AE4D6C"/>
    <w:rsid w:val="00B032D0"/>
    <w:rsid w:val="00B11B02"/>
    <w:rsid w:val="00B5601D"/>
    <w:rsid w:val="00B62289"/>
    <w:rsid w:val="00BB4E19"/>
    <w:rsid w:val="00BC009F"/>
    <w:rsid w:val="00BC0E1A"/>
    <w:rsid w:val="00BD1EB2"/>
    <w:rsid w:val="00C11E2C"/>
    <w:rsid w:val="00C14C3A"/>
    <w:rsid w:val="00C23B95"/>
    <w:rsid w:val="00C37FFB"/>
    <w:rsid w:val="00C53ECE"/>
    <w:rsid w:val="00C849EE"/>
    <w:rsid w:val="00C942B7"/>
    <w:rsid w:val="00CA5EDD"/>
    <w:rsid w:val="00CE7997"/>
    <w:rsid w:val="00CF329E"/>
    <w:rsid w:val="00D13053"/>
    <w:rsid w:val="00D17103"/>
    <w:rsid w:val="00D22A6D"/>
    <w:rsid w:val="00D33BFA"/>
    <w:rsid w:val="00D36F1D"/>
    <w:rsid w:val="00D40628"/>
    <w:rsid w:val="00D4738C"/>
    <w:rsid w:val="00D550D6"/>
    <w:rsid w:val="00D67887"/>
    <w:rsid w:val="00D865ED"/>
    <w:rsid w:val="00DA7A34"/>
    <w:rsid w:val="00DB66F3"/>
    <w:rsid w:val="00DD424E"/>
    <w:rsid w:val="00DD7CC5"/>
    <w:rsid w:val="00E605C4"/>
    <w:rsid w:val="00E833A3"/>
    <w:rsid w:val="00E951FA"/>
    <w:rsid w:val="00E97895"/>
    <w:rsid w:val="00ED7497"/>
    <w:rsid w:val="00EF0705"/>
    <w:rsid w:val="00F3269E"/>
    <w:rsid w:val="00F62371"/>
    <w:rsid w:val="00F636B9"/>
    <w:rsid w:val="00F71D96"/>
    <w:rsid w:val="00F82ED0"/>
    <w:rsid w:val="00FA1332"/>
    <w:rsid w:val="00FB0888"/>
    <w:rsid w:val="00FE5A60"/>
    <w:rsid w:val="00FE5F0E"/>
    <w:rsid w:val="00FF63E2"/>
    <w:rsid w:val="00FF6DC0"/>
    <w:rsid w:val="00FF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1C20"/>
  <w15:docId w15:val="{A7A250CB-637A-4674-9F5C-02CB161F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8EC"/>
    <w:pPr>
      <w:spacing w:before="120" w:after="120" w:line="240" w:lineRule="auto"/>
      <w:ind w:firstLine="35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08EC"/>
    <w:pPr>
      <w:tabs>
        <w:tab w:val="center" w:pos="4680"/>
        <w:tab w:val="right" w:pos="9360"/>
      </w:tabs>
      <w:spacing w:before="0" w:after="0"/>
    </w:pPr>
  </w:style>
  <w:style w:type="character" w:customStyle="1" w:styleId="FooterChar">
    <w:name w:val="Footer Char"/>
    <w:basedOn w:val="DefaultParagraphFont"/>
    <w:link w:val="Footer"/>
    <w:uiPriority w:val="99"/>
    <w:rsid w:val="008F08EC"/>
    <w:rPr>
      <w:rFonts w:ascii="Calibri" w:eastAsia="Calibri" w:hAnsi="Calibri" w:cs="Times New Roman"/>
    </w:rPr>
  </w:style>
  <w:style w:type="paragraph" w:styleId="ListParagraph">
    <w:name w:val="List Paragraph"/>
    <w:aliases w:val="List Paragraph 1,My checklist,List Paragraph1,bullet,My number,List Paragraph-rfp content,Resume Title,Citation List,Ha,Heading 41,Heading 411,1.,bullet 1,Bullet L1,Colorful List - Accent 11,List Paragraph11,Table Sequence,heading 4,Text"/>
    <w:basedOn w:val="Normal"/>
    <w:link w:val="ListParagraphChar"/>
    <w:uiPriority w:val="34"/>
    <w:qFormat/>
    <w:rsid w:val="008F08EC"/>
    <w:pPr>
      <w:ind w:left="720"/>
      <w:contextualSpacing/>
    </w:pPr>
  </w:style>
  <w:style w:type="character" w:customStyle="1" w:styleId="ListParagraphChar">
    <w:name w:val="List Paragraph Char"/>
    <w:aliases w:val="List Paragraph 1 Char,My checklist Char,List Paragraph1 Char,bullet Char,My number Char,List Paragraph-rfp content Char,Resume Title Char,Citation List Char,Ha Char,Heading 41 Char,Heading 411 Char,1. Char,bullet 1 Char,Text Char"/>
    <w:basedOn w:val="DefaultParagraphFont"/>
    <w:link w:val="ListParagraph"/>
    <w:uiPriority w:val="34"/>
    <w:qFormat/>
    <w:rsid w:val="008F08EC"/>
    <w:rPr>
      <w:rFonts w:ascii="Calibri" w:eastAsia="Calibri" w:hAnsi="Calibri" w:cs="Times New Roman"/>
    </w:rPr>
  </w:style>
  <w:style w:type="paragraph" w:styleId="Header">
    <w:name w:val="header"/>
    <w:basedOn w:val="Normal"/>
    <w:link w:val="HeaderChar"/>
    <w:uiPriority w:val="99"/>
    <w:unhideWhenUsed/>
    <w:rsid w:val="008F08EC"/>
    <w:pPr>
      <w:tabs>
        <w:tab w:val="center" w:pos="4680"/>
        <w:tab w:val="right" w:pos="9360"/>
      </w:tabs>
      <w:spacing w:before="0" w:after="0"/>
    </w:pPr>
  </w:style>
  <w:style w:type="character" w:customStyle="1" w:styleId="HeaderChar">
    <w:name w:val="Header Char"/>
    <w:basedOn w:val="DefaultParagraphFont"/>
    <w:link w:val="Header"/>
    <w:uiPriority w:val="99"/>
    <w:rsid w:val="008F08EC"/>
    <w:rPr>
      <w:rFonts w:ascii="Calibri" w:eastAsia="Calibri" w:hAnsi="Calibri" w:cs="Times New Roman"/>
    </w:rPr>
  </w:style>
  <w:style w:type="character" w:styleId="CommentReference">
    <w:name w:val="annotation reference"/>
    <w:uiPriority w:val="99"/>
    <w:semiHidden/>
    <w:unhideWhenUsed/>
    <w:rsid w:val="007705D4"/>
    <w:rPr>
      <w:sz w:val="16"/>
      <w:szCs w:val="16"/>
    </w:rPr>
  </w:style>
  <w:style w:type="paragraph" w:styleId="CommentText">
    <w:name w:val="annotation text"/>
    <w:basedOn w:val="Normal"/>
    <w:link w:val="CommentTextChar"/>
    <w:uiPriority w:val="99"/>
    <w:unhideWhenUsed/>
    <w:rsid w:val="007705D4"/>
    <w:pPr>
      <w:spacing w:before="0" w:after="0"/>
      <w:ind w:firstLine="0"/>
      <w:jc w:val="left"/>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7705D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705D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5D4"/>
    <w:rPr>
      <w:rFonts w:ascii="Tahoma" w:eastAsia="Calibri" w:hAnsi="Tahoma" w:cs="Tahoma"/>
      <w:sz w:val="16"/>
      <w:szCs w:val="16"/>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6B6046"/>
    <w:pPr>
      <w:spacing w:before="100" w:beforeAutospacing="1" w:after="100" w:afterAutospacing="1"/>
      <w:ind w:firstLine="0"/>
      <w:jc w:val="left"/>
    </w:pPr>
    <w:rPr>
      <w:rFonts w:ascii="Times New Roman" w:eastAsia="Times New Roman" w:hAnsi="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6B60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2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47F0E-5CE7-4D2F-8924-F0BEEE5F1BD9}"/>
</file>

<file path=customXml/itemProps2.xml><?xml version="1.0" encoding="utf-8"?>
<ds:datastoreItem xmlns:ds="http://schemas.openxmlformats.org/officeDocument/2006/customXml" ds:itemID="{91880F39-0EAD-4765-82FB-C6514F76EA60}"/>
</file>

<file path=customXml/itemProps3.xml><?xml version="1.0" encoding="utf-8"?>
<ds:datastoreItem xmlns:ds="http://schemas.openxmlformats.org/officeDocument/2006/customXml" ds:itemID="{ED7A078B-F9FA-4782-960C-5AF1A262F77B}"/>
</file>

<file path=docProps/app.xml><?xml version="1.0" encoding="utf-8"?>
<Properties xmlns="http://schemas.openxmlformats.org/officeDocument/2006/extended-properties" xmlns:vt="http://schemas.openxmlformats.org/officeDocument/2006/docPropsVTypes">
  <Template>Normal</Template>
  <TotalTime>304</TotalTime>
  <Pages>1</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Thi Ha Thanh</cp:lastModifiedBy>
  <cp:revision>56</cp:revision>
  <cp:lastPrinted>2021-06-04T02:04:00Z</cp:lastPrinted>
  <dcterms:created xsi:type="dcterms:W3CDTF">2021-05-29T02:15:00Z</dcterms:created>
  <dcterms:modified xsi:type="dcterms:W3CDTF">2021-06-04T12:16:00Z</dcterms:modified>
</cp:coreProperties>
</file>